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0374" w14:textId="77777777" w:rsidR="00B333F2" w:rsidRDefault="00B333F2" w:rsidP="00AA34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1310"/>
        <w:gridCol w:w="4264"/>
        <w:gridCol w:w="2717"/>
        <w:gridCol w:w="2907"/>
      </w:tblGrid>
      <w:tr w:rsidR="00934A23" w:rsidRPr="00D56458" w14:paraId="6717F31A" w14:textId="77777777" w:rsidTr="00FC205A">
        <w:tc>
          <w:tcPr>
            <w:tcW w:w="2750" w:type="dxa"/>
          </w:tcPr>
          <w:p w14:paraId="5A43C032" w14:textId="77777777" w:rsidR="00934A23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INTENT</w:t>
            </w:r>
          </w:p>
          <w:p w14:paraId="4EC177FE" w14:textId="2B32E339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B25193A" w14:textId="519D5E14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KEY INDICATOR</w:t>
            </w:r>
          </w:p>
        </w:tc>
        <w:tc>
          <w:tcPr>
            <w:tcW w:w="4264" w:type="dxa"/>
          </w:tcPr>
          <w:p w14:paraId="6F25390A" w14:textId="440912DA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IMPLEMENTATION</w:t>
            </w:r>
          </w:p>
        </w:tc>
        <w:tc>
          <w:tcPr>
            <w:tcW w:w="2717" w:type="dxa"/>
          </w:tcPr>
          <w:p w14:paraId="020A38C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IMPACT</w:t>
            </w:r>
          </w:p>
        </w:tc>
        <w:tc>
          <w:tcPr>
            <w:tcW w:w="2907" w:type="dxa"/>
          </w:tcPr>
          <w:p w14:paraId="5D32208F" w14:textId="77777777" w:rsidR="00934A23" w:rsidRPr="00D56458" w:rsidRDefault="00934A23" w:rsidP="0040642A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D56458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SUSTAINABILIITY</w:t>
            </w:r>
          </w:p>
        </w:tc>
      </w:tr>
      <w:tr w:rsidR="00B53207" w:rsidRPr="00522AFA" w14:paraId="6406F4A4" w14:textId="77777777" w:rsidTr="00FC205A">
        <w:tc>
          <w:tcPr>
            <w:tcW w:w="2750" w:type="dxa"/>
          </w:tcPr>
          <w:p w14:paraId="68E864AA" w14:textId="2E345B38" w:rsidR="00B53207" w:rsidRDefault="00B53207" w:rsidP="0040642A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366ACE30" w14:textId="2A1F8338" w:rsidR="00B53207" w:rsidRDefault="00B53207" w:rsidP="00934A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64" w:type="dxa"/>
          </w:tcPr>
          <w:p w14:paraId="3A74C7A7" w14:textId="1F7D6F32" w:rsidR="00F049B1" w:rsidRDefault="00F049B1" w:rsidP="0040642A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2D1C1EB2" w14:textId="34F9A056" w:rsidR="00F049B1" w:rsidRDefault="00F049B1" w:rsidP="0040642A">
            <w:pPr>
              <w:rPr>
                <w:rFonts w:ascii="Arial Narrow" w:hAnsi="Arial Narrow"/>
              </w:rPr>
            </w:pPr>
          </w:p>
        </w:tc>
        <w:tc>
          <w:tcPr>
            <w:tcW w:w="2907" w:type="dxa"/>
          </w:tcPr>
          <w:p w14:paraId="2AD26204" w14:textId="3F865526" w:rsidR="00B53207" w:rsidRDefault="00B53207" w:rsidP="0040642A">
            <w:pPr>
              <w:rPr>
                <w:rFonts w:ascii="Arial Narrow" w:hAnsi="Arial Narrow"/>
              </w:rPr>
            </w:pPr>
          </w:p>
        </w:tc>
      </w:tr>
      <w:tr w:rsidR="00934A23" w:rsidRPr="00522AFA" w14:paraId="7F7B425E" w14:textId="77777777" w:rsidTr="00FC205A">
        <w:tc>
          <w:tcPr>
            <w:tcW w:w="2750" w:type="dxa"/>
          </w:tcPr>
          <w:p w14:paraId="3DCF3937" w14:textId="77777777" w:rsidR="00934A23" w:rsidRDefault="00934A23" w:rsidP="00AE15E0">
            <w:pPr>
              <w:rPr>
                <w:rFonts w:ascii="Arial Narrow" w:hAnsi="Arial Narrow"/>
              </w:rPr>
            </w:pPr>
          </w:p>
          <w:p w14:paraId="7B09E28E" w14:textId="77777777" w:rsidR="00AE15E0" w:rsidRDefault="00AE15E0" w:rsidP="00AE15E0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The engagement of all pupils in regular physical activity</w:t>
            </w:r>
          </w:p>
          <w:p w14:paraId="136BE132" w14:textId="77777777" w:rsidR="00AE15E0" w:rsidRDefault="00AE15E0" w:rsidP="00AE15E0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14:paraId="28587C8A" w14:textId="45456CCD" w:rsidR="00AE15E0" w:rsidRPr="00AE15E0" w:rsidRDefault="00AE15E0" w:rsidP="00AE15E0">
            <w:pPr>
              <w:textAlignment w:val="top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Increased confidence, </w:t>
            </w:r>
            <w:proofErr w:type="gramStart"/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knowledge</w:t>
            </w:r>
            <w:proofErr w:type="gramEnd"/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and skills of all staff in teaching PE and sport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</w:p>
          <w:p w14:paraId="10920FED" w14:textId="5EF0252E" w:rsidR="00AE15E0" w:rsidRPr="00522AFA" w:rsidRDefault="00AE15E0" w:rsidP="00AE15E0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086BEA8B" w14:textId="77777777" w:rsidR="00934A23" w:rsidRDefault="00934A23" w:rsidP="00934A23">
            <w:pPr>
              <w:jc w:val="center"/>
              <w:rPr>
                <w:rFonts w:ascii="Arial Narrow" w:hAnsi="Arial Narrow"/>
              </w:rPr>
            </w:pPr>
          </w:p>
          <w:p w14:paraId="0A182A7A" w14:textId="6FD8A8E3" w:rsidR="00934A23" w:rsidRDefault="00AE15E0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37CAD622" w14:textId="77777777" w:rsidR="00AE15E0" w:rsidRDefault="00AE15E0" w:rsidP="00934A23">
            <w:pPr>
              <w:jc w:val="center"/>
              <w:rPr>
                <w:rFonts w:ascii="Arial Narrow" w:hAnsi="Arial Narrow"/>
              </w:rPr>
            </w:pPr>
          </w:p>
          <w:p w14:paraId="53ADEEFF" w14:textId="77777777" w:rsidR="00AE15E0" w:rsidRDefault="00AE15E0" w:rsidP="00934A23">
            <w:pPr>
              <w:jc w:val="center"/>
              <w:rPr>
                <w:rFonts w:ascii="Arial Narrow" w:hAnsi="Arial Narrow"/>
              </w:rPr>
            </w:pPr>
          </w:p>
          <w:p w14:paraId="40FB34DA" w14:textId="77777777" w:rsidR="00AE15E0" w:rsidRDefault="00AE15E0" w:rsidP="00934A23">
            <w:pPr>
              <w:jc w:val="center"/>
              <w:rPr>
                <w:rFonts w:ascii="Arial Narrow" w:hAnsi="Arial Narrow"/>
              </w:rPr>
            </w:pPr>
          </w:p>
          <w:p w14:paraId="1786C576" w14:textId="52B69190" w:rsidR="00934A23" w:rsidRDefault="00934A23" w:rsidP="0093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264" w:type="dxa"/>
          </w:tcPr>
          <w:p w14:paraId="3960B055" w14:textId="77777777" w:rsidR="00F73B07" w:rsidRDefault="00F73B07" w:rsidP="0040642A">
            <w:pPr>
              <w:rPr>
                <w:rFonts w:ascii="Arial Narrow" w:hAnsi="Arial Narrow"/>
              </w:rPr>
            </w:pPr>
          </w:p>
          <w:p w14:paraId="1561C12A" w14:textId="03FA3E6F" w:rsidR="003F2438" w:rsidRDefault="00133023" w:rsidP="000C1E2F">
            <w:pPr>
              <w:pStyle w:val="text"/>
              <w:shd w:val="clear" w:color="auto" w:fill="FFFFFF"/>
              <w:spacing w:before="0" w:beforeAutospacing="0" w:after="225" w:afterAutospacing="0" w:line="315" w:lineRule="atLeast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</w:rPr>
              <w:t>Inline</w:t>
            </w:r>
            <w:proofErr w:type="spellEnd"/>
            <w:r>
              <w:rPr>
                <w:rFonts w:ascii="Arial Narrow" w:hAnsi="Arial Narrow"/>
              </w:rPr>
              <w:t xml:space="preserve"> with 20-21 Curriculum map </w:t>
            </w:r>
            <w:r w:rsidR="00AE15E0">
              <w:rPr>
                <w:rFonts w:ascii="Arial Narrow" w:hAnsi="Arial Narrow"/>
              </w:rPr>
              <w:t xml:space="preserve">PASS PE specialist </w:t>
            </w:r>
            <w:r w:rsidR="003F2438">
              <w:rPr>
                <w:rFonts w:ascii="Arial Narrow" w:hAnsi="Arial Narrow"/>
              </w:rPr>
              <w:t xml:space="preserve">to </w:t>
            </w:r>
            <w:r w:rsidR="000D76B2">
              <w:rPr>
                <w:rFonts w:ascii="Arial Narrow" w:hAnsi="Arial Narrow"/>
              </w:rPr>
              <w:t xml:space="preserve">work with </w:t>
            </w:r>
            <w:r>
              <w:rPr>
                <w:rFonts w:ascii="Arial Narrow" w:hAnsi="Arial Narrow"/>
              </w:rPr>
              <w:t xml:space="preserve">Years 1,2,3,5,6 on a range of Athletics and Fitness schemes for their respective year group. All class teachers and </w:t>
            </w:r>
            <w:proofErr w:type="gramStart"/>
            <w:r>
              <w:rPr>
                <w:rFonts w:ascii="Arial Narrow" w:hAnsi="Arial Narrow"/>
              </w:rPr>
              <w:t>TA’s</w:t>
            </w:r>
            <w:proofErr w:type="gramEnd"/>
            <w:r>
              <w:rPr>
                <w:rFonts w:ascii="Arial Narrow" w:hAnsi="Arial Narrow"/>
              </w:rPr>
              <w:t xml:space="preserve"> to attend lessons   </w:t>
            </w:r>
            <w:r w:rsidR="004508F7">
              <w:rPr>
                <w:rFonts w:ascii="Arial Narrow" w:hAnsi="Arial Narrow"/>
              </w:rPr>
              <w:t xml:space="preserve"> </w:t>
            </w:r>
          </w:p>
          <w:p w14:paraId="4E79A268" w14:textId="623C2CE4" w:rsidR="00DD0353" w:rsidRPr="00522AFA" w:rsidRDefault="00DD0353" w:rsidP="003F2438">
            <w:pPr>
              <w:rPr>
                <w:rFonts w:ascii="Arial Narrow" w:hAnsi="Arial Narrow"/>
              </w:rPr>
            </w:pPr>
          </w:p>
        </w:tc>
        <w:tc>
          <w:tcPr>
            <w:tcW w:w="2717" w:type="dxa"/>
          </w:tcPr>
          <w:p w14:paraId="44C16870" w14:textId="77777777" w:rsidR="00934A23" w:rsidRDefault="00934A23" w:rsidP="0040642A">
            <w:pPr>
              <w:rPr>
                <w:rFonts w:ascii="Arial Narrow" w:hAnsi="Arial Narrow"/>
              </w:rPr>
            </w:pPr>
          </w:p>
          <w:p w14:paraId="30E70E94" w14:textId="62456148" w:rsidR="00C02FFD" w:rsidRDefault="00133023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 Narrow" w:hAnsi="Arial Narrow"/>
              </w:rPr>
              <w:t xml:space="preserve">150 children received high quality PE lessons developing a range of skills in running, </w:t>
            </w:r>
            <w:proofErr w:type="gramStart"/>
            <w:r>
              <w:rPr>
                <w:rFonts w:ascii="Arial Narrow" w:hAnsi="Arial Narrow"/>
              </w:rPr>
              <w:t>jumping</w:t>
            </w:r>
            <w:proofErr w:type="gramEnd"/>
            <w:r>
              <w:rPr>
                <w:rFonts w:ascii="Arial Narrow" w:hAnsi="Arial Narrow"/>
              </w:rPr>
              <w:t xml:space="preserve"> and throwing (KS1) and how to test, train and improve fitness (KS2)</w:t>
            </w:r>
            <w:r w:rsidR="004508F7">
              <w:rPr>
                <w:rFonts w:ascii="Arial" w:hAnsi="Arial" w:cs="Arial"/>
                <w:color w:val="222222"/>
                <w:sz w:val="21"/>
                <w:szCs w:val="21"/>
              </w:rPr>
              <w:t xml:space="preserve">. </w:t>
            </w:r>
          </w:p>
          <w:p w14:paraId="142691D3" w14:textId="77777777" w:rsidR="003F2438" w:rsidRDefault="003F2438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14:paraId="30951CF1" w14:textId="0D1769D9" w:rsidR="000C1E2F" w:rsidRDefault="00133023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All teachers and TA’s attended lessons and assisted in activities and demonstrations. </w:t>
            </w:r>
          </w:p>
          <w:p w14:paraId="03A980D0" w14:textId="18BF65C9" w:rsidR="000C1E2F" w:rsidRDefault="000C1E2F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  <w:p w14:paraId="5D7CD9F3" w14:textId="46D42031" w:rsidR="000C1E2F" w:rsidRDefault="004508F7" w:rsidP="00AE15E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Improved teacher knowledge of </w:t>
            </w:r>
            <w:r w:rsidR="00133023">
              <w:rPr>
                <w:rFonts w:ascii="Arial" w:hAnsi="Arial" w:cs="Arial"/>
                <w:color w:val="222222"/>
                <w:sz w:val="21"/>
                <w:szCs w:val="21"/>
              </w:rPr>
              <w:t>PASS schemes of work</w:t>
            </w:r>
          </w:p>
          <w:p w14:paraId="2B58492C" w14:textId="63841740" w:rsidR="003F2438" w:rsidRPr="00AE15E0" w:rsidRDefault="003F2438" w:rsidP="00AE15E0">
            <w:pPr>
              <w:rPr>
                <w:rFonts w:ascii="Arial Narrow" w:hAnsi="Arial Narrow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</w:tc>
        <w:tc>
          <w:tcPr>
            <w:tcW w:w="2907" w:type="dxa"/>
          </w:tcPr>
          <w:p w14:paraId="7CDD262B" w14:textId="77777777" w:rsidR="00F73B07" w:rsidRDefault="00F73B07" w:rsidP="0040642A">
            <w:pPr>
              <w:rPr>
                <w:rFonts w:ascii="Arial Narrow" w:hAnsi="Arial Narrow"/>
              </w:rPr>
            </w:pPr>
          </w:p>
          <w:p w14:paraId="74FBEB35" w14:textId="28E995F3" w:rsidR="000C1E2F" w:rsidRPr="00522AFA" w:rsidRDefault="00F42E2A" w:rsidP="004064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133023">
              <w:rPr>
                <w:rFonts w:ascii="Arial Narrow" w:hAnsi="Arial Narrow"/>
              </w:rPr>
              <w:t xml:space="preserve">PASS to work with Year R,2,3,5,6 in Term 2. </w:t>
            </w:r>
          </w:p>
        </w:tc>
      </w:tr>
      <w:tr w:rsidR="00133023" w:rsidRPr="00522AFA" w14:paraId="4E0C33AA" w14:textId="77777777" w:rsidTr="00FC205A">
        <w:tc>
          <w:tcPr>
            <w:tcW w:w="2750" w:type="dxa"/>
          </w:tcPr>
          <w:p w14:paraId="6C3B563E" w14:textId="77777777" w:rsidR="00133023" w:rsidRPr="00AE15E0" w:rsidRDefault="00133023" w:rsidP="00133023">
            <w:pPr>
              <w:textAlignment w:val="top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Increased confidence, </w:t>
            </w:r>
            <w:proofErr w:type="gramStart"/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knowledge</w:t>
            </w:r>
            <w:proofErr w:type="gramEnd"/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and skills of all staff in teaching PE and sport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</w:p>
          <w:p w14:paraId="42894B30" w14:textId="3AD9942A" w:rsidR="00133023" w:rsidRDefault="00133023" w:rsidP="00133023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28165B5D" w14:textId="3B687A91" w:rsidR="00133023" w:rsidRDefault="00133023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264" w:type="dxa"/>
          </w:tcPr>
          <w:p w14:paraId="138098D6" w14:textId="77777777" w:rsidR="00133023" w:rsidRPr="00F42E2A" w:rsidRDefault="00133023" w:rsidP="001330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</w:pPr>
            <w:r w:rsidRPr="00F42E2A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PE Subject Leaders Support on Friday 8th </w:t>
            </w:r>
            <w:proofErr w:type="gramStart"/>
            <w:r w:rsidRPr="00F42E2A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>October,</w:t>
            </w:r>
            <w:proofErr w:type="gramEnd"/>
            <w:r w:rsidRPr="00F42E2A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 12.30pm - 2.30pm via Zoom </w:t>
            </w:r>
          </w:p>
          <w:p w14:paraId="47740B4E" w14:textId="77777777" w:rsidR="00133023" w:rsidRDefault="00133023" w:rsidP="001330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</w:pPr>
            <w:r w:rsidRPr="00F42E2A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If you are new to PE Subject Leadership or you feel that you would benefit from some guidance/support to make a positive </w:t>
            </w:r>
            <w:proofErr w:type="gramStart"/>
            <w:r w:rsidRPr="00F42E2A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>impact</w:t>
            </w:r>
            <w:proofErr w:type="gramEnd"/>
            <w:r w:rsidRPr="00F42E2A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 then this is the workshop for you. PASS specialist PE </w:t>
            </w:r>
            <w:r w:rsidRPr="00F42E2A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lastRenderedPageBreak/>
              <w:t xml:space="preserve">team will guide through key priorities, building a subject leaders file and completing essential documents including 'Evidencing the impact of the Primary PE and Sport Premium. This </w:t>
            </w:r>
            <w:proofErr w:type="gramStart"/>
            <w:r w:rsidRPr="00F42E2A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>2 hour</w:t>
            </w:r>
            <w:proofErr w:type="gramEnd"/>
            <w:r w:rsidRPr="00F42E2A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 course will allow PE leads the opportunity to network and share good practice with other local schools along with developing their own ability to lead a subject area. </w:t>
            </w:r>
          </w:p>
          <w:p w14:paraId="49E286B4" w14:textId="77777777" w:rsidR="00133023" w:rsidRDefault="00133023" w:rsidP="001330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</w:pPr>
          </w:p>
          <w:p w14:paraId="1256794A" w14:textId="77777777" w:rsidR="00133023" w:rsidRPr="00F42E2A" w:rsidRDefault="00133023" w:rsidP="0013302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Dance CPD on Thursday 14th </w:t>
            </w:r>
            <w:proofErr w:type="gramStart"/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October,</w:t>
            </w:r>
            <w:proofErr w:type="gramEnd"/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1.45pm - 3.30pm at Ditton Community Centre, Kiln Barn Road, Ditton, ME20 6AH </w:t>
            </w:r>
          </w:p>
          <w:p w14:paraId="1A77D3D1" w14:textId="77777777" w:rsidR="00133023" w:rsidRPr="00F42E2A" w:rsidRDefault="00133023" w:rsidP="0013302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The training </w:t>
            </w:r>
            <w:proofErr w:type="gramStart"/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cover</w:t>
            </w:r>
            <w:proofErr w:type="gramEnd"/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the follow areas:</w:t>
            </w:r>
          </w:p>
          <w:p w14:paraId="0205BACB" w14:textId="77777777" w:rsidR="00133023" w:rsidRPr="00F42E2A" w:rsidRDefault="00133023" w:rsidP="00133023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Performance and </w:t>
            </w:r>
            <w:proofErr w:type="gramStart"/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choreography  skills</w:t>
            </w:r>
            <w:proofErr w:type="gramEnd"/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using a PASS scheme of work from key stage 1 and 2</w:t>
            </w:r>
          </w:p>
          <w:p w14:paraId="30DBA443" w14:textId="77777777" w:rsidR="00133023" w:rsidRPr="00F42E2A" w:rsidRDefault="00133023" w:rsidP="00133023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A range of warm up ideas/starters that can be adapted for different dance themes</w:t>
            </w:r>
          </w:p>
          <w:p w14:paraId="75395FC0" w14:textId="77777777" w:rsidR="00133023" w:rsidRPr="00F42E2A" w:rsidRDefault="00133023" w:rsidP="00133023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Exploration of motif and motif development considering action, space, </w:t>
            </w:r>
            <w:proofErr w:type="gramStart"/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dynamics</w:t>
            </w:r>
            <w:proofErr w:type="gramEnd"/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and relationships</w:t>
            </w:r>
          </w:p>
          <w:p w14:paraId="351B4F8C" w14:textId="77777777" w:rsidR="00133023" w:rsidRPr="00F42E2A" w:rsidRDefault="00133023" w:rsidP="0013302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  <w:r w:rsidRPr="00F42E2A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lastRenderedPageBreak/>
              <w:t>The training will be practical with a little theory. </w:t>
            </w:r>
          </w:p>
          <w:p w14:paraId="73C77F01" w14:textId="77777777" w:rsidR="00133023" w:rsidRPr="00F42E2A" w:rsidRDefault="00133023" w:rsidP="0013302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</w:pPr>
          </w:p>
          <w:p w14:paraId="7CBBB9FA" w14:textId="146B6434" w:rsidR="00133023" w:rsidRPr="004508F7" w:rsidRDefault="00133023" w:rsidP="0013302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  <w:tc>
          <w:tcPr>
            <w:tcW w:w="2717" w:type="dxa"/>
          </w:tcPr>
          <w:p w14:paraId="48DA98B1" w14:textId="4D6CF118" w:rsidR="00133023" w:rsidRPr="003C2A48" w:rsidRDefault="00133023" w:rsidP="0013302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07" w:type="dxa"/>
          </w:tcPr>
          <w:p w14:paraId="0520954C" w14:textId="389EB168" w:rsidR="00133023" w:rsidRDefault="00133023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Continued CPD opportunities 21/22</w:t>
            </w:r>
          </w:p>
        </w:tc>
      </w:tr>
      <w:tr w:rsidR="00133023" w:rsidRPr="00522AFA" w14:paraId="4940F029" w14:textId="77777777" w:rsidTr="00FC205A">
        <w:tc>
          <w:tcPr>
            <w:tcW w:w="2750" w:type="dxa"/>
          </w:tcPr>
          <w:p w14:paraId="083D8F48" w14:textId="77777777" w:rsidR="00133023" w:rsidRDefault="00133023" w:rsidP="00133023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The engagement of all pupils in regular physical activity</w:t>
            </w:r>
          </w:p>
          <w:p w14:paraId="3CAE6E62" w14:textId="77777777" w:rsidR="00133023" w:rsidRDefault="00133023" w:rsidP="00133023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14:paraId="0ACD8C68" w14:textId="77777777" w:rsidR="00133023" w:rsidRPr="00AE15E0" w:rsidRDefault="00133023" w:rsidP="00133023">
            <w:pPr>
              <w:textAlignment w:val="top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Increased confidence, </w:t>
            </w:r>
            <w:proofErr w:type="gramStart"/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>knowledge</w:t>
            </w:r>
            <w:proofErr w:type="gramEnd"/>
            <w:r w:rsidRPr="00AE15E0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and skills of all staff in teaching PE and sport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</w:p>
          <w:p w14:paraId="3FB1EE05" w14:textId="416D1D33" w:rsidR="00133023" w:rsidRDefault="00133023" w:rsidP="00133023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</w:tcPr>
          <w:p w14:paraId="287633E3" w14:textId="4AAFF93F" w:rsidR="00133023" w:rsidRDefault="00133023" w:rsidP="001330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5BF9C5B8" w14:textId="182309E6" w:rsidR="00133023" w:rsidRDefault="00133023" w:rsidP="00133023">
            <w:pPr>
              <w:jc w:val="center"/>
              <w:rPr>
                <w:rFonts w:ascii="Arial Narrow" w:hAnsi="Arial Narrow"/>
              </w:rPr>
            </w:pPr>
          </w:p>
          <w:p w14:paraId="133F7F2B" w14:textId="05FE5A75" w:rsidR="00133023" w:rsidRDefault="00133023" w:rsidP="00133023">
            <w:pPr>
              <w:jc w:val="center"/>
              <w:rPr>
                <w:rFonts w:ascii="Arial Narrow" w:hAnsi="Arial Narrow"/>
              </w:rPr>
            </w:pPr>
          </w:p>
          <w:p w14:paraId="09E0F913" w14:textId="16BFF4B8" w:rsidR="00133023" w:rsidRDefault="00133023" w:rsidP="00133023">
            <w:pPr>
              <w:jc w:val="center"/>
              <w:rPr>
                <w:rFonts w:ascii="Arial Narrow" w:hAnsi="Arial Narrow"/>
              </w:rPr>
            </w:pPr>
          </w:p>
          <w:p w14:paraId="5D1BEDC4" w14:textId="137D5784" w:rsidR="00133023" w:rsidRDefault="00133023" w:rsidP="00133023">
            <w:pPr>
              <w:jc w:val="center"/>
              <w:rPr>
                <w:rFonts w:ascii="Arial Narrow" w:hAnsi="Arial Narrow"/>
              </w:rPr>
            </w:pPr>
          </w:p>
          <w:p w14:paraId="4A93183A" w14:textId="08154888" w:rsidR="00133023" w:rsidRDefault="00133023" w:rsidP="001330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041B2370" w14:textId="77777777" w:rsidR="00133023" w:rsidRPr="00F42E2A" w:rsidRDefault="00133023" w:rsidP="00133023">
            <w:pPr>
              <w:rPr>
                <w:rFonts w:ascii="Arial Narrow" w:hAnsi="Arial Narrow"/>
              </w:rPr>
            </w:pPr>
          </w:p>
          <w:p w14:paraId="32375C60" w14:textId="77777777" w:rsidR="00133023" w:rsidRDefault="00133023" w:rsidP="00133023">
            <w:pPr>
              <w:rPr>
                <w:rFonts w:ascii="Arial Narrow" w:hAnsi="Arial Narrow"/>
              </w:rPr>
            </w:pPr>
          </w:p>
          <w:p w14:paraId="6B44D518" w14:textId="77777777" w:rsidR="00133023" w:rsidRDefault="00133023" w:rsidP="00133023">
            <w:pPr>
              <w:rPr>
                <w:rFonts w:ascii="Arial Narrow" w:hAnsi="Arial Narrow"/>
              </w:rPr>
            </w:pPr>
          </w:p>
          <w:p w14:paraId="28051534" w14:textId="10DF8D85" w:rsidR="00133023" w:rsidRPr="00F42E2A" w:rsidRDefault="00133023" w:rsidP="00133023">
            <w:pPr>
              <w:rPr>
                <w:rFonts w:ascii="Arial Narrow" w:hAnsi="Arial Narrow"/>
              </w:rPr>
            </w:pPr>
          </w:p>
        </w:tc>
        <w:tc>
          <w:tcPr>
            <w:tcW w:w="4264" w:type="dxa"/>
          </w:tcPr>
          <w:p w14:paraId="660B2822" w14:textId="59929125" w:rsidR="00133023" w:rsidRDefault="00C97E20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After School</w:t>
            </w:r>
            <w:r w:rsidR="00133023">
              <w:rPr>
                <w:rFonts w:ascii="Arial Narrow" w:hAnsi="Arial Narrow"/>
              </w:rPr>
              <w:t xml:space="preserve"> Extra Curricular football club, </w:t>
            </w:r>
          </w:p>
        </w:tc>
        <w:tc>
          <w:tcPr>
            <w:tcW w:w="2717" w:type="dxa"/>
          </w:tcPr>
          <w:p w14:paraId="550F7BB0" w14:textId="4F1BDAC7" w:rsidR="00133023" w:rsidRPr="009C283B" w:rsidRDefault="00133023" w:rsidP="00133023">
            <w:pPr>
              <w:rPr>
                <w:rFonts w:ascii="Arial Narrow" w:hAnsi="Arial Narrow"/>
                <w:b/>
                <w:bCs/>
              </w:rPr>
            </w:pPr>
            <w:r w:rsidRPr="00F42E2A">
              <w:rPr>
                <w:rFonts w:ascii="Arial Narrow" w:hAnsi="Arial Narrow"/>
              </w:rPr>
              <w:t>1</w:t>
            </w:r>
            <w:r w:rsidR="00C97E20">
              <w:rPr>
                <w:rFonts w:ascii="Arial Narrow" w:hAnsi="Arial Narrow"/>
              </w:rPr>
              <w:t>8</w:t>
            </w:r>
            <w:r w:rsidRPr="00F42E2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x </w:t>
            </w:r>
            <w:r w:rsidRPr="00F42E2A">
              <w:rPr>
                <w:rFonts w:ascii="Arial Narrow" w:hAnsi="Arial Narrow"/>
              </w:rPr>
              <w:t xml:space="preserve">Children given opportunity to participate </w:t>
            </w:r>
            <w:proofErr w:type="spellStart"/>
            <w:r w:rsidR="00C97E20">
              <w:rPr>
                <w:rFonts w:ascii="Arial Narrow" w:hAnsi="Arial Narrow"/>
              </w:rPr>
              <w:t>extra curricular</w:t>
            </w:r>
            <w:proofErr w:type="spellEnd"/>
            <w:r w:rsidR="00C97E20">
              <w:rPr>
                <w:rFonts w:ascii="Arial Narrow" w:hAnsi="Arial Narrow"/>
              </w:rPr>
              <w:t xml:space="preserve"> football club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907" w:type="dxa"/>
          </w:tcPr>
          <w:p w14:paraId="4E08F8E3" w14:textId="218BB44B" w:rsidR="00133023" w:rsidRDefault="00133023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Continued Term </w:t>
            </w:r>
            <w:r w:rsidR="00C97E20">
              <w:rPr>
                <w:rFonts w:ascii="Arial Narrow" w:hAnsi="Arial Narrow"/>
              </w:rPr>
              <w:t>2</w:t>
            </w:r>
          </w:p>
        </w:tc>
      </w:tr>
      <w:tr w:rsidR="000156BF" w:rsidRPr="00522AFA" w14:paraId="51AD74D3" w14:textId="77777777" w:rsidTr="00FC205A">
        <w:tc>
          <w:tcPr>
            <w:tcW w:w="2750" w:type="dxa"/>
          </w:tcPr>
          <w:p w14:paraId="7B428EFB" w14:textId="04BEA578" w:rsidR="000156BF" w:rsidRDefault="000156BF" w:rsidP="00133023">
            <w:pPr>
              <w:textAlignment w:val="top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Increased opportunity to participate in competitive sport </w:t>
            </w:r>
          </w:p>
        </w:tc>
        <w:tc>
          <w:tcPr>
            <w:tcW w:w="1310" w:type="dxa"/>
          </w:tcPr>
          <w:p w14:paraId="43742EF7" w14:textId="20DE9E80" w:rsidR="000156BF" w:rsidRDefault="000156BF" w:rsidP="001330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264" w:type="dxa"/>
          </w:tcPr>
          <w:p w14:paraId="5B3A9644" w14:textId="192F192F" w:rsidR="000156BF" w:rsidRDefault="000156BF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classed competed in intra-house dodgeball competition with opportunity to earn house points as prizes</w:t>
            </w:r>
          </w:p>
        </w:tc>
        <w:tc>
          <w:tcPr>
            <w:tcW w:w="2717" w:type="dxa"/>
          </w:tcPr>
          <w:p w14:paraId="71A3950D" w14:textId="7480B0EC" w:rsidR="000156BF" w:rsidRPr="00F42E2A" w:rsidRDefault="000156BF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 children given opportunity to take part in intra house competitive sport</w:t>
            </w:r>
          </w:p>
        </w:tc>
        <w:tc>
          <w:tcPr>
            <w:tcW w:w="2907" w:type="dxa"/>
          </w:tcPr>
          <w:p w14:paraId="2B9A1892" w14:textId="4F7C4187" w:rsidR="000156BF" w:rsidRDefault="000156BF" w:rsidP="001330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Tag Rugby Interhouse competition planned for term 2</w:t>
            </w:r>
          </w:p>
        </w:tc>
      </w:tr>
    </w:tbl>
    <w:p w14:paraId="71F54CA1" w14:textId="77777777" w:rsidR="00B333F2" w:rsidRDefault="00B333F2" w:rsidP="00B333F2"/>
    <w:p w14:paraId="6A89B3B2" w14:textId="77777777" w:rsidR="00B333F2" w:rsidRPr="00D56458" w:rsidRDefault="00B333F2" w:rsidP="00B333F2">
      <w:pPr>
        <w:tabs>
          <w:tab w:val="left" w:pos="5780"/>
        </w:tabs>
      </w:pPr>
      <w:r>
        <w:tab/>
      </w:r>
    </w:p>
    <w:p w14:paraId="6C5864A2" w14:textId="77777777" w:rsidR="00B333F2" w:rsidRDefault="00B333F2"/>
    <w:sectPr w:rsidR="00B333F2" w:rsidSect="00B333F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4905" w14:textId="77777777" w:rsidR="00CE2006" w:rsidRDefault="00CE2006" w:rsidP="00B333F2">
      <w:pPr>
        <w:spacing w:after="0" w:line="240" w:lineRule="auto"/>
      </w:pPr>
      <w:r>
        <w:separator/>
      </w:r>
    </w:p>
  </w:endnote>
  <w:endnote w:type="continuationSeparator" w:id="0">
    <w:p w14:paraId="0C71D419" w14:textId="77777777" w:rsidR="00CE2006" w:rsidRDefault="00CE2006" w:rsidP="00B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4929" w14:textId="77777777" w:rsidR="00CE2006" w:rsidRDefault="00CE2006" w:rsidP="00B333F2">
      <w:pPr>
        <w:spacing w:after="0" w:line="240" w:lineRule="auto"/>
      </w:pPr>
      <w:r>
        <w:separator/>
      </w:r>
    </w:p>
  </w:footnote>
  <w:footnote w:type="continuationSeparator" w:id="0">
    <w:p w14:paraId="502CEE1D" w14:textId="77777777" w:rsidR="00CE2006" w:rsidRDefault="00CE2006" w:rsidP="00B3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DE15" w14:textId="0EE9EB13" w:rsidR="00B333F2" w:rsidRDefault="00B333F2" w:rsidP="00B333F2">
    <w:pPr>
      <w:pStyle w:val="Header"/>
      <w:jc w:val="right"/>
    </w:pPr>
    <w:r>
      <w:rPr>
        <w:noProof/>
      </w:rPr>
      <w:drawing>
        <wp:inline distT="0" distB="0" distL="0" distR="0" wp14:anchorId="5D1E7A7C" wp14:editId="0CF92B4A">
          <wp:extent cx="1298575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EBF6B1" w14:textId="1A3FA9B0" w:rsidR="00B333F2" w:rsidRDefault="00B333F2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 w:rsidRPr="00B333F2">
      <w:rPr>
        <w:b/>
        <w:bCs/>
        <w:color w:val="002060"/>
        <w:sz w:val="28"/>
        <w:szCs w:val="28"/>
      </w:rPr>
      <w:t xml:space="preserve">PASS </w:t>
    </w:r>
    <w:r>
      <w:rPr>
        <w:b/>
        <w:bCs/>
        <w:color w:val="002060"/>
        <w:sz w:val="28"/>
        <w:szCs w:val="28"/>
      </w:rPr>
      <w:t xml:space="preserve">Termly Impact Report </w:t>
    </w:r>
    <w:proofErr w:type="gramStart"/>
    <w:r>
      <w:rPr>
        <w:b/>
        <w:bCs/>
        <w:color w:val="002060"/>
        <w:sz w:val="28"/>
        <w:szCs w:val="28"/>
      </w:rPr>
      <w:t xml:space="preserve">Term </w:t>
    </w:r>
    <w:r w:rsidRPr="00B333F2">
      <w:rPr>
        <w:b/>
        <w:bCs/>
        <w:color w:val="002060"/>
        <w:sz w:val="28"/>
        <w:szCs w:val="28"/>
      </w:rPr>
      <w:t xml:space="preserve"> </w:t>
    </w:r>
    <w:r w:rsidR="00A446D9">
      <w:rPr>
        <w:b/>
        <w:bCs/>
        <w:color w:val="002060"/>
        <w:sz w:val="28"/>
        <w:szCs w:val="28"/>
      </w:rPr>
      <w:t>1</w:t>
    </w:r>
    <w:proofErr w:type="gramEnd"/>
    <w:r w:rsidR="00FC6F06">
      <w:rPr>
        <w:b/>
        <w:bCs/>
        <w:color w:val="002060"/>
        <w:sz w:val="28"/>
        <w:szCs w:val="28"/>
      </w:rPr>
      <w:t xml:space="preserve"> </w:t>
    </w:r>
    <w:r w:rsidRPr="00B333F2">
      <w:rPr>
        <w:b/>
        <w:bCs/>
        <w:color w:val="002060"/>
        <w:sz w:val="28"/>
        <w:szCs w:val="28"/>
      </w:rPr>
      <w:t>20</w:t>
    </w:r>
    <w:r w:rsidR="00FC205A">
      <w:rPr>
        <w:b/>
        <w:bCs/>
        <w:color w:val="002060"/>
        <w:sz w:val="28"/>
        <w:szCs w:val="28"/>
      </w:rPr>
      <w:t>2</w:t>
    </w:r>
    <w:r w:rsidR="000C1E2F">
      <w:rPr>
        <w:b/>
        <w:bCs/>
        <w:color w:val="002060"/>
        <w:sz w:val="28"/>
        <w:szCs w:val="28"/>
      </w:rPr>
      <w:t>1</w:t>
    </w:r>
    <w:r w:rsidRPr="00B333F2">
      <w:rPr>
        <w:b/>
        <w:bCs/>
        <w:color w:val="002060"/>
        <w:sz w:val="28"/>
        <w:szCs w:val="28"/>
      </w:rPr>
      <w:t>-2</w:t>
    </w:r>
    <w:r w:rsidR="000C1E2F">
      <w:rPr>
        <w:b/>
        <w:bCs/>
        <w:color w:val="002060"/>
        <w:sz w:val="28"/>
        <w:szCs w:val="28"/>
      </w:rPr>
      <w:t>2</w:t>
    </w:r>
  </w:p>
  <w:p w14:paraId="76F724D4" w14:textId="609868BF" w:rsidR="00B333F2" w:rsidRDefault="00A446D9" w:rsidP="00B333F2">
    <w:pPr>
      <w:pStyle w:val="Header"/>
      <w:tabs>
        <w:tab w:val="left" w:pos="880"/>
      </w:tabs>
      <w:jc w:val="center"/>
      <w:rPr>
        <w:b/>
        <w:bCs/>
        <w:color w:val="002060"/>
        <w:sz w:val="28"/>
        <w:szCs w:val="28"/>
      </w:rPr>
    </w:pPr>
    <w:r>
      <w:rPr>
        <w:b/>
        <w:bCs/>
        <w:color w:val="002060"/>
        <w:sz w:val="28"/>
        <w:szCs w:val="28"/>
      </w:rPr>
      <w:t>Lunsford</w:t>
    </w:r>
    <w:r w:rsidR="002A7346">
      <w:rPr>
        <w:b/>
        <w:bCs/>
        <w:color w:val="002060"/>
        <w:sz w:val="28"/>
        <w:szCs w:val="28"/>
      </w:rPr>
      <w:t xml:space="preserve"> Primary School</w:t>
    </w:r>
  </w:p>
  <w:p w14:paraId="12FB6F04" w14:textId="77777777" w:rsidR="00B333F2" w:rsidRDefault="00B33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33775"/>
    <w:multiLevelType w:val="multilevel"/>
    <w:tmpl w:val="9922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0939C7"/>
    <w:multiLevelType w:val="multilevel"/>
    <w:tmpl w:val="AEE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242BA9"/>
    <w:multiLevelType w:val="multilevel"/>
    <w:tmpl w:val="785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F2"/>
    <w:rsid w:val="000156BF"/>
    <w:rsid w:val="00063D3C"/>
    <w:rsid w:val="000658BA"/>
    <w:rsid w:val="00093753"/>
    <w:rsid w:val="00093DFB"/>
    <w:rsid w:val="000C1E2F"/>
    <w:rsid w:val="000D300F"/>
    <w:rsid w:val="000D76B2"/>
    <w:rsid w:val="00101E50"/>
    <w:rsid w:val="00124409"/>
    <w:rsid w:val="00133023"/>
    <w:rsid w:val="00182219"/>
    <w:rsid w:val="001C5F94"/>
    <w:rsid w:val="00210B18"/>
    <w:rsid w:val="00230D7B"/>
    <w:rsid w:val="0023490B"/>
    <w:rsid w:val="002A7346"/>
    <w:rsid w:val="00386DDF"/>
    <w:rsid w:val="003C2A48"/>
    <w:rsid w:val="003F0458"/>
    <w:rsid w:val="003F2438"/>
    <w:rsid w:val="00436991"/>
    <w:rsid w:val="004508F7"/>
    <w:rsid w:val="004714AC"/>
    <w:rsid w:val="004F7B05"/>
    <w:rsid w:val="005061E4"/>
    <w:rsid w:val="00534CBE"/>
    <w:rsid w:val="005C78FA"/>
    <w:rsid w:val="005E564F"/>
    <w:rsid w:val="00774CBC"/>
    <w:rsid w:val="007B5234"/>
    <w:rsid w:val="00865C39"/>
    <w:rsid w:val="008E259F"/>
    <w:rsid w:val="00934A23"/>
    <w:rsid w:val="009C283B"/>
    <w:rsid w:val="00A43FBF"/>
    <w:rsid w:val="00A446D9"/>
    <w:rsid w:val="00AA34EE"/>
    <w:rsid w:val="00AE15E0"/>
    <w:rsid w:val="00AE7D55"/>
    <w:rsid w:val="00B332A6"/>
    <w:rsid w:val="00B333F2"/>
    <w:rsid w:val="00B345BA"/>
    <w:rsid w:val="00B3576C"/>
    <w:rsid w:val="00B40696"/>
    <w:rsid w:val="00B53207"/>
    <w:rsid w:val="00B8132C"/>
    <w:rsid w:val="00B81C13"/>
    <w:rsid w:val="00C02FFD"/>
    <w:rsid w:val="00C97E20"/>
    <w:rsid w:val="00CB264D"/>
    <w:rsid w:val="00CE2006"/>
    <w:rsid w:val="00D06EFF"/>
    <w:rsid w:val="00DC20C6"/>
    <w:rsid w:val="00DC30C3"/>
    <w:rsid w:val="00DD0353"/>
    <w:rsid w:val="00E0747C"/>
    <w:rsid w:val="00E74E69"/>
    <w:rsid w:val="00ED02FE"/>
    <w:rsid w:val="00F049B1"/>
    <w:rsid w:val="00F42E2A"/>
    <w:rsid w:val="00F73B07"/>
    <w:rsid w:val="00FC205A"/>
    <w:rsid w:val="00FC6F06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76DE9"/>
  <w15:chartTrackingRefBased/>
  <w15:docId w15:val="{285F2D62-9131-494D-AC92-219E0B57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3F2"/>
  </w:style>
  <w:style w:type="paragraph" w:styleId="Footer">
    <w:name w:val="footer"/>
    <w:basedOn w:val="Normal"/>
    <w:link w:val="FooterChar"/>
    <w:uiPriority w:val="99"/>
    <w:unhideWhenUsed/>
    <w:rsid w:val="00B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3F2"/>
  </w:style>
  <w:style w:type="table" w:styleId="TableGrid">
    <w:name w:val="Table Grid"/>
    <w:basedOn w:val="TableNormal"/>
    <w:uiPriority w:val="39"/>
    <w:rsid w:val="00B3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3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F4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63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8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B4FF-C3D4-4E27-BE7A-3D16FFC2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Barrett</dc:creator>
  <cp:keywords/>
  <dc:description/>
  <cp:lastModifiedBy>Chris Dickinson</cp:lastModifiedBy>
  <cp:revision>4</cp:revision>
  <dcterms:created xsi:type="dcterms:W3CDTF">2021-12-10T15:12:00Z</dcterms:created>
  <dcterms:modified xsi:type="dcterms:W3CDTF">2021-12-10T15:24:00Z</dcterms:modified>
</cp:coreProperties>
</file>