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25E98" w14:textId="77777777" w:rsidR="00DC2C73" w:rsidRPr="00A937A0" w:rsidRDefault="00A937A0" w:rsidP="00A937A0">
      <w:pPr>
        <w:rPr>
          <w:color w:val="C00000"/>
          <w:sz w:val="32"/>
          <w:szCs w:val="32"/>
        </w:rPr>
      </w:pPr>
      <w:bookmarkStart w:id="0" w:name="_GoBack"/>
      <w:bookmarkEnd w:id="0"/>
      <w:r w:rsidRPr="00A937A0">
        <w:rPr>
          <w:rStyle w:val="Strong1"/>
          <w:color w:val="C00000"/>
          <w:sz w:val="32"/>
          <w:szCs w:val="32"/>
        </w:rPr>
        <w:t>Safer Internet Day</w:t>
      </w:r>
    </w:p>
    <w:p w14:paraId="17E3BE98" w14:textId="77777777" w:rsidR="00DC2C73" w:rsidRPr="00A937A0" w:rsidRDefault="00A937A0" w:rsidP="00A937A0">
      <w:pPr>
        <w:rPr>
          <w:sz w:val="24"/>
          <w:szCs w:val="24"/>
        </w:rPr>
      </w:pPr>
      <w:r w:rsidRPr="00A937A0">
        <w:rPr>
          <w:sz w:val="24"/>
          <w:szCs w:val="24"/>
        </w:rPr>
        <w:t xml:space="preserve">On Tuesday </w:t>
      </w:r>
      <w:r>
        <w:rPr>
          <w:sz w:val="24"/>
          <w:szCs w:val="24"/>
        </w:rPr>
        <w:t>Lunsford Primary School</w:t>
      </w:r>
      <w:r w:rsidRPr="00A937A0">
        <w:rPr>
          <w:sz w:val="24"/>
          <w:szCs w:val="24"/>
        </w:rPr>
        <w:t xml:space="preserve"> joined schools and youth organisations across the UK in celebrating Safer Internet Day 2024. Safer Internet Day is a global campaign to promote the safe and responsible use of technology. Using the internet safely and positively is a key message that we promote in school and celebrating Safer Internet Day is a great opportunity for us to re-emphasise the online safety messages we deliver throughout the year. </w:t>
      </w:r>
    </w:p>
    <w:p w14:paraId="17138ABD" w14:textId="77777777" w:rsidR="00DC2C73" w:rsidRPr="00A937A0" w:rsidRDefault="00A937A0" w:rsidP="00A937A0">
      <w:pPr>
        <w:rPr>
          <w:sz w:val="24"/>
          <w:szCs w:val="24"/>
        </w:rPr>
      </w:pPr>
      <w:r w:rsidRPr="00A937A0">
        <w:rPr>
          <w:sz w:val="24"/>
          <w:szCs w:val="24"/>
        </w:rPr>
        <w:t xml:space="preserve">We would be grateful if you could support our learning in school by continuing the conversation at home. To help you with this, the </w:t>
      </w:r>
      <w:proofErr w:type="spellStart"/>
      <w:r w:rsidRPr="00A937A0">
        <w:rPr>
          <w:sz w:val="24"/>
          <w:szCs w:val="24"/>
        </w:rPr>
        <w:t>UKSafer</w:t>
      </w:r>
      <w:proofErr w:type="spellEnd"/>
      <w:r w:rsidRPr="00A937A0">
        <w:rPr>
          <w:sz w:val="24"/>
          <w:szCs w:val="24"/>
        </w:rPr>
        <w:t xml:space="preserve"> Internet Centre have created some free activities and information for parents and carers which are available at: </w:t>
      </w:r>
      <w:hyperlink r:id="rId7">
        <w:r w:rsidRPr="00A937A0">
          <w:rPr>
            <w:rStyle w:val="SwayHyperlink"/>
            <w:sz w:val="24"/>
            <w:szCs w:val="24"/>
          </w:rPr>
          <w:t>https://saferinternet.org.uk/safer-internet-day/safer-internet-day-2024/parents-and-carers</w:t>
        </w:r>
      </w:hyperlink>
      <w:r w:rsidRPr="00A937A0">
        <w:rPr>
          <w:sz w:val="24"/>
          <w:szCs w:val="24"/>
        </w:rPr>
        <w:t> </w:t>
      </w:r>
    </w:p>
    <w:p w14:paraId="63BE2D01" w14:textId="77777777" w:rsidR="00DC2C73" w:rsidRPr="00A937A0" w:rsidRDefault="00A937A0" w:rsidP="00A937A0">
      <w:pPr>
        <w:rPr>
          <w:sz w:val="24"/>
          <w:szCs w:val="24"/>
        </w:rPr>
      </w:pPr>
      <w:r w:rsidRPr="00A937A0">
        <w:rPr>
          <w:sz w:val="24"/>
          <w:szCs w:val="24"/>
        </w:rPr>
        <w:t>Whether you have 5 minutes to start a conversation or hours to spare, there are top tips, quizzes and films which you can use at home with your child. If you have any concerns or questions about keeping your child safe online, please do get in touch with your child’s class teacher or a member of the senior leadership team.</w:t>
      </w:r>
    </w:p>
    <w:p w14:paraId="11D16FFC" w14:textId="77777777" w:rsidR="00DC2C73" w:rsidRPr="00A937A0" w:rsidRDefault="00A937A0" w:rsidP="00A937A0">
      <w:pPr>
        <w:rPr>
          <w:color w:val="C00000"/>
          <w:sz w:val="32"/>
          <w:szCs w:val="32"/>
        </w:rPr>
      </w:pPr>
      <w:r w:rsidRPr="00A937A0">
        <w:rPr>
          <w:rStyle w:val="Strong1"/>
          <w:color w:val="C00000"/>
          <w:sz w:val="32"/>
          <w:szCs w:val="32"/>
        </w:rPr>
        <w:t>Top Tips Parents and carers</w:t>
      </w:r>
    </w:p>
    <w:p w14:paraId="2AC1CA40" w14:textId="77777777" w:rsidR="00DC2C73" w:rsidRPr="00A937A0" w:rsidRDefault="00A937A0" w:rsidP="00A937A0">
      <w:pPr>
        <w:rPr>
          <w:sz w:val="24"/>
          <w:szCs w:val="24"/>
        </w:rPr>
      </w:pPr>
      <w:r w:rsidRPr="00A937A0">
        <w:rPr>
          <w:sz w:val="24"/>
          <w:szCs w:val="24"/>
        </w:rPr>
        <w:t>These top tips will help you support your child to stay safe and happy online:</w:t>
      </w:r>
    </w:p>
    <w:p w14:paraId="6778B976" w14:textId="77777777" w:rsidR="00DC2C73" w:rsidRPr="00A937A0" w:rsidRDefault="00A937A0" w:rsidP="00A937A0">
      <w:pPr>
        <w:rPr>
          <w:color w:val="C00000"/>
          <w:sz w:val="28"/>
          <w:szCs w:val="28"/>
        </w:rPr>
      </w:pPr>
      <w:r w:rsidRPr="00A937A0">
        <w:rPr>
          <w:rStyle w:val="Strong1"/>
          <w:color w:val="C00000"/>
          <w:sz w:val="28"/>
          <w:szCs w:val="28"/>
        </w:rPr>
        <w:t>Inspire change by modelling how to be safe online</w:t>
      </w:r>
    </w:p>
    <w:p w14:paraId="1D6FD742" w14:textId="77777777" w:rsidR="00DC2C73" w:rsidRPr="00A937A0" w:rsidRDefault="00A937A0" w:rsidP="00A937A0">
      <w:pPr>
        <w:rPr>
          <w:sz w:val="24"/>
          <w:szCs w:val="24"/>
        </w:rPr>
      </w:pPr>
      <w:r w:rsidRPr="00A937A0">
        <w:rPr>
          <w:sz w:val="24"/>
          <w:szCs w:val="24"/>
        </w:rPr>
        <w:t>Just like in their offline lives, children need role models online too. Set clear and fair expectations about how the whole family should use the internet and technology, and demonstrate these yourself. A Family Agreement is a great way to start conversations and put your ideas down on paper, to refer back to later and adapt as your child and your family’s internet use changes.</w:t>
      </w:r>
    </w:p>
    <w:p w14:paraId="66A1CE53" w14:textId="77777777" w:rsidR="00DC2C73" w:rsidRPr="00A937A0" w:rsidRDefault="00A937A0" w:rsidP="00A937A0">
      <w:pPr>
        <w:rPr>
          <w:color w:val="C00000"/>
          <w:sz w:val="28"/>
          <w:szCs w:val="28"/>
        </w:rPr>
      </w:pPr>
      <w:r w:rsidRPr="00A937A0">
        <w:rPr>
          <w:rStyle w:val="Strong1"/>
          <w:color w:val="C00000"/>
          <w:sz w:val="28"/>
          <w:szCs w:val="28"/>
        </w:rPr>
        <w:t>Make a difference by having regular discussions about the online world</w:t>
      </w:r>
    </w:p>
    <w:p w14:paraId="68752DB3" w14:textId="77777777" w:rsidR="00DC2C73" w:rsidRPr="00A937A0" w:rsidRDefault="00A937A0" w:rsidP="00A937A0">
      <w:pPr>
        <w:rPr>
          <w:sz w:val="24"/>
          <w:szCs w:val="24"/>
        </w:rPr>
      </w:pPr>
      <w:r w:rsidRPr="00A937A0">
        <w:rPr>
          <w:sz w:val="24"/>
          <w:szCs w:val="24"/>
        </w:rPr>
        <w:t>Having regular and open conversations with your child about their use of technology and the internet is the best way to stay up to date, not only with changes in the online world, but also with what they are doing and seeing online. Starting these conversations can sometimes feel daunting, but they can help you feel more informed and show your child that you are taking an interest in their online life</w:t>
      </w:r>
      <w:proofErr w:type="gramStart"/>
      <w:r w:rsidRPr="00A937A0">
        <w:rPr>
          <w:sz w:val="24"/>
          <w:szCs w:val="24"/>
        </w:rPr>
        <w:t>. .</w:t>
      </w:r>
      <w:proofErr w:type="gramEnd"/>
    </w:p>
    <w:p w14:paraId="72672D47" w14:textId="77777777" w:rsidR="00DC2C73" w:rsidRPr="00A937A0" w:rsidRDefault="00A937A0" w:rsidP="00A937A0">
      <w:pPr>
        <w:rPr>
          <w:color w:val="C00000"/>
          <w:sz w:val="28"/>
          <w:szCs w:val="28"/>
        </w:rPr>
      </w:pPr>
      <w:r w:rsidRPr="00A937A0">
        <w:rPr>
          <w:rStyle w:val="Strong1"/>
          <w:color w:val="C00000"/>
          <w:sz w:val="28"/>
          <w:szCs w:val="28"/>
        </w:rPr>
        <w:t>Manage influence by researching the content and games your child enjoys the most</w:t>
      </w:r>
    </w:p>
    <w:p w14:paraId="7B40E34B" w14:textId="77777777" w:rsidR="00DC2C73" w:rsidRPr="00A937A0" w:rsidRDefault="00A937A0" w:rsidP="00A937A0">
      <w:pPr>
        <w:rPr>
          <w:sz w:val="24"/>
          <w:szCs w:val="24"/>
        </w:rPr>
      </w:pPr>
      <w:r w:rsidRPr="00A937A0">
        <w:rPr>
          <w:sz w:val="24"/>
          <w:szCs w:val="24"/>
        </w:rPr>
        <w:t xml:space="preserve">Giving young people the opportunity to talk about their life online, and enjoying online content together, can be a great way to gain an insight into the content they are viewing. </w:t>
      </w:r>
    </w:p>
    <w:p w14:paraId="035CA0AC" w14:textId="77777777" w:rsidR="00DC2C73" w:rsidRPr="00A937A0" w:rsidRDefault="00A937A0" w:rsidP="00A937A0">
      <w:pPr>
        <w:rPr>
          <w:color w:val="C00000"/>
          <w:sz w:val="28"/>
          <w:szCs w:val="28"/>
        </w:rPr>
      </w:pPr>
      <w:r w:rsidRPr="00A937A0">
        <w:rPr>
          <w:rStyle w:val="Strong1"/>
          <w:color w:val="C00000"/>
          <w:sz w:val="28"/>
          <w:szCs w:val="28"/>
        </w:rPr>
        <w:t>Navigate change by knowing where to go for further support</w:t>
      </w:r>
    </w:p>
    <w:p w14:paraId="138C93AB" w14:textId="77777777" w:rsidR="00DC2C73" w:rsidRPr="00A937A0" w:rsidRDefault="00A937A0" w:rsidP="00A937A0">
      <w:pPr>
        <w:rPr>
          <w:sz w:val="24"/>
          <w:szCs w:val="24"/>
        </w:rPr>
      </w:pPr>
      <w:r w:rsidRPr="00A937A0">
        <w:rPr>
          <w:sz w:val="24"/>
          <w:szCs w:val="24"/>
        </w:rPr>
        <w:lastRenderedPageBreak/>
        <w:t>If your child needs help, it’s important you know where to go for further support. Using the report and block buttons, websites such as ‘Report Harmful Content’, and other safety tools is a great starting point. It can also help to talk to other parents and carers who may have experienced something similar.</w:t>
      </w:r>
    </w:p>
    <w:p w14:paraId="1309CEE8" w14:textId="77777777" w:rsidR="00DC2C73" w:rsidRPr="00A937A0" w:rsidRDefault="00A937A0" w:rsidP="00A937A0">
      <w:pPr>
        <w:rPr>
          <w:color w:val="C00000"/>
          <w:sz w:val="28"/>
          <w:szCs w:val="28"/>
        </w:rPr>
      </w:pPr>
      <w:r w:rsidRPr="00A937A0">
        <w:rPr>
          <w:rStyle w:val="Strong1"/>
          <w:color w:val="C00000"/>
          <w:sz w:val="28"/>
          <w:szCs w:val="28"/>
        </w:rPr>
        <w:t>Top Tips parents and carers of under 7s</w:t>
      </w:r>
    </w:p>
    <w:p w14:paraId="7A534E34" w14:textId="77777777" w:rsidR="00DC2C73" w:rsidRPr="00A937A0" w:rsidRDefault="00A937A0" w:rsidP="00A937A0">
      <w:pPr>
        <w:rPr>
          <w:color w:val="C00000"/>
          <w:sz w:val="28"/>
          <w:szCs w:val="28"/>
        </w:rPr>
      </w:pPr>
      <w:r w:rsidRPr="00A937A0">
        <w:rPr>
          <w:rStyle w:val="Strong1"/>
          <w:color w:val="C00000"/>
          <w:sz w:val="28"/>
          <w:szCs w:val="28"/>
        </w:rPr>
        <w:t>Inspire change by spending time online together</w:t>
      </w:r>
    </w:p>
    <w:p w14:paraId="68EC1C5F" w14:textId="77777777" w:rsidR="00DC2C73" w:rsidRPr="00A937A0" w:rsidRDefault="00A937A0" w:rsidP="00A937A0">
      <w:pPr>
        <w:rPr>
          <w:sz w:val="24"/>
          <w:szCs w:val="24"/>
        </w:rPr>
      </w:pPr>
      <w:r w:rsidRPr="00A937A0">
        <w:rPr>
          <w:sz w:val="24"/>
          <w:szCs w:val="24"/>
        </w:rPr>
        <w:t>As your child starts to spend more time online and on devices, there will be opportunities for them to interact with others, make decisions and see a wide variety of content. Spending time with your child online together is an important part of them learning how they should behave and what to do if they are ever worried, upset or unsure about something on the internet.</w:t>
      </w:r>
    </w:p>
    <w:p w14:paraId="45094F8A" w14:textId="77777777" w:rsidR="00DC2C73" w:rsidRPr="00A937A0" w:rsidRDefault="00A937A0" w:rsidP="00A937A0">
      <w:pPr>
        <w:rPr>
          <w:color w:val="C00000"/>
          <w:sz w:val="28"/>
          <w:szCs w:val="28"/>
        </w:rPr>
      </w:pPr>
      <w:r w:rsidRPr="00A937A0">
        <w:rPr>
          <w:rStyle w:val="Strong1"/>
          <w:color w:val="C00000"/>
          <w:sz w:val="28"/>
          <w:szCs w:val="28"/>
        </w:rPr>
        <w:t>Make a difference by having regular discussions about the online world</w:t>
      </w:r>
    </w:p>
    <w:p w14:paraId="113D319C" w14:textId="77777777" w:rsidR="00DC2C73" w:rsidRPr="00A937A0" w:rsidRDefault="00A937A0" w:rsidP="00A937A0">
      <w:pPr>
        <w:rPr>
          <w:sz w:val="24"/>
          <w:szCs w:val="24"/>
        </w:rPr>
      </w:pPr>
      <w:r w:rsidRPr="00A937A0">
        <w:rPr>
          <w:sz w:val="24"/>
          <w:szCs w:val="24"/>
        </w:rPr>
        <w:t>As your child learns about the internet, they will likely have lots of thoughts and questions. Having regular discussions with your child gives them opportunities to tell you about the things they like doing online, as well as any concerns and worries they may have. A great time to have these conversations is whilst you are spending time online as a family.</w:t>
      </w:r>
    </w:p>
    <w:p w14:paraId="73A4E44B" w14:textId="77777777" w:rsidR="00DC2C73" w:rsidRPr="00A937A0" w:rsidRDefault="00A937A0" w:rsidP="00A937A0">
      <w:pPr>
        <w:rPr>
          <w:color w:val="C00000"/>
          <w:sz w:val="28"/>
          <w:szCs w:val="28"/>
        </w:rPr>
      </w:pPr>
      <w:r w:rsidRPr="00A937A0">
        <w:rPr>
          <w:rStyle w:val="Strong1"/>
          <w:color w:val="C00000"/>
          <w:sz w:val="28"/>
          <w:szCs w:val="28"/>
        </w:rPr>
        <w:t>Manage influence by being aware of the different things which engage your child online</w:t>
      </w:r>
    </w:p>
    <w:p w14:paraId="17D6FB0C" w14:textId="77777777" w:rsidR="00DC2C73" w:rsidRPr="00A937A0" w:rsidRDefault="00A937A0" w:rsidP="00A937A0">
      <w:pPr>
        <w:rPr>
          <w:sz w:val="24"/>
          <w:szCs w:val="24"/>
        </w:rPr>
      </w:pPr>
      <w:r w:rsidRPr="00A937A0">
        <w:rPr>
          <w:sz w:val="24"/>
          <w:szCs w:val="24"/>
        </w:rPr>
        <w:t>Your child might be influenced by a range of different things when online, such as exciting adverts, their favourite characters, and even by their friends. Not all influence online is negative, but it is important to be aware of what is engaging your child online and the impact this could have on them as they get older. Balance online influences with your own and your child’s thoughts by talking about what they see and hear.</w:t>
      </w:r>
    </w:p>
    <w:p w14:paraId="2D69C11E" w14:textId="77777777" w:rsidR="00DC2C73" w:rsidRPr="00A937A0" w:rsidRDefault="00A937A0" w:rsidP="00A937A0">
      <w:pPr>
        <w:rPr>
          <w:color w:val="C00000"/>
          <w:sz w:val="28"/>
          <w:szCs w:val="28"/>
        </w:rPr>
      </w:pPr>
      <w:r w:rsidRPr="00A937A0">
        <w:rPr>
          <w:rStyle w:val="Strong1"/>
          <w:color w:val="C00000"/>
          <w:sz w:val="28"/>
          <w:szCs w:val="28"/>
        </w:rPr>
        <w:t>Navigate change by having a clear picture of your child’s developing interests</w:t>
      </w:r>
    </w:p>
    <w:p w14:paraId="4D2279DC" w14:textId="77777777" w:rsidR="00DC2C73" w:rsidRPr="00A937A0" w:rsidRDefault="00A937A0" w:rsidP="00A937A0">
      <w:pPr>
        <w:rPr>
          <w:sz w:val="24"/>
          <w:szCs w:val="24"/>
        </w:rPr>
      </w:pPr>
      <w:r w:rsidRPr="00A937A0">
        <w:rPr>
          <w:sz w:val="24"/>
          <w:szCs w:val="24"/>
        </w:rPr>
        <w:t>As your child grows up, their interests and hobbies will constantly change, and the things they are doing online are no different. Something they liked yesterday may be something they’ve lost interest in today. It is important to be curious and stay up to date with the games, apps and sites they are using and the safety settings available, so that you can help keep them safe as they start to explore the online world more.</w:t>
      </w:r>
    </w:p>
    <w:p w14:paraId="3EA9BE38" w14:textId="77777777" w:rsidR="00DC2C73" w:rsidRDefault="00DC2C73">
      <w:pPr>
        <w:pStyle w:val="Heading1"/>
      </w:pPr>
    </w:p>
    <w:sectPr w:rsidR="00DC2C7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73"/>
    <w:rsid w:val="003210FB"/>
    <w:rsid w:val="00A937A0"/>
    <w:rsid w:val="00DC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BE4B"/>
  <w15:docId w15:val="{1D4513E8-8B0A-4D32-8D6E-B6EAC6AD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44546A"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aferinternet.org.uk/safer-internet-day/safer-internet-day-2024/parents-and-car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CC5193334A0458082D1E0C45C818B" ma:contentTypeVersion="18" ma:contentTypeDescription="Create a new document." ma:contentTypeScope="" ma:versionID="0213fcf205c983e1f953578183e182f4">
  <xsd:schema xmlns:xsd="http://www.w3.org/2001/XMLSchema" xmlns:xs="http://www.w3.org/2001/XMLSchema" xmlns:p="http://schemas.microsoft.com/office/2006/metadata/properties" xmlns:ns3="64928ba7-e506-4cc6-89ca-e48cb4f634af" xmlns:ns4="f6dec812-883b-4980-9b33-50170a682b33" targetNamespace="http://schemas.microsoft.com/office/2006/metadata/properties" ma:root="true" ma:fieldsID="e7fadb7d3b535c6a9e61ad5bc076abbd" ns3:_="" ns4:_="">
    <xsd:import namespace="64928ba7-e506-4cc6-89ca-e48cb4f634af"/>
    <xsd:import namespace="f6dec812-883b-4980-9b33-50170a682b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28ba7-e506-4cc6-89ca-e48cb4f6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dec812-883b-4980-9b33-50170a682b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928ba7-e506-4cc6-89ca-e48cb4f634af" xsi:nil="true"/>
  </documentManagement>
</p:properties>
</file>

<file path=customXml/itemProps1.xml><?xml version="1.0" encoding="utf-8"?>
<ds:datastoreItem xmlns:ds="http://schemas.openxmlformats.org/officeDocument/2006/customXml" ds:itemID="{6E57766C-1B2F-4B5C-BE12-995C738A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28ba7-e506-4cc6-89ca-e48cb4f634af"/>
    <ds:schemaRef ds:uri="f6dec812-883b-4980-9b33-50170a682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A201F-B058-4ED9-A0B2-264CF95956AB}">
  <ds:schemaRefs>
    <ds:schemaRef ds:uri="http://schemas.microsoft.com/sharepoint/v3/contenttype/forms"/>
  </ds:schemaRefs>
</ds:datastoreItem>
</file>

<file path=customXml/itemProps3.xml><?xml version="1.0" encoding="utf-8"?>
<ds:datastoreItem xmlns:ds="http://schemas.openxmlformats.org/officeDocument/2006/customXml" ds:itemID="{8689938F-3FA3-4783-B4A3-0DC55761A3F3}">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f6dec812-883b-4980-9b33-50170a682b33"/>
    <ds:schemaRef ds:uri="64928ba7-e506-4cc6-89ca-e48cb4f634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Miss Hope Broadmore</cp:lastModifiedBy>
  <cp:revision>2</cp:revision>
  <dcterms:created xsi:type="dcterms:W3CDTF">2024-03-28T09:33:00Z</dcterms:created>
  <dcterms:modified xsi:type="dcterms:W3CDTF">2024-03-28T09:33:00Z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0x010100F79CC5193334A0458082D1E0C45C818B</vt:lpwstr>
  </property>
</Properties>
</file>