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15E3C8" w14:textId="77777777" w:rsidR="00DF34D4" w:rsidRPr="00173DD6" w:rsidRDefault="00DF34D4">
      <w:pPr>
        <w:jc w:val="right"/>
        <w:rPr>
          <w:rFonts w:ascii="NTPreCursivefk" w:hAnsi="NTPreCursivefk"/>
          <w:sz w:val="20"/>
          <w:szCs w:val="20"/>
        </w:rPr>
      </w:pPr>
    </w:p>
    <w:p w14:paraId="1CD022E9" w14:textId="77777777" w:rsidR="00DF34D4" w:rsidRPr="00173DD6" w:rsidRDefault="00DF34D4">
      <w:pPr>
        <w:rPr>
          <w:rFonts w:ascii="NTPreCursivefk" w:hAnsi="NTPreCursivefk"/>
          <w:sz w:val="20"/>
          <w:szCs w:val="20"/>
        </w:rPr>
      </w:pPr>
    </w:p>
    <w:tbl>
      <w:tblPr>
        <w:tblStyle w:val="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F7E23" w:rsidRPr="00173DD6" w14:paraId="08440308" w14:textId="77777777" w:rsidTr="002F7E23">
        <w:trPr>
          <w:trHeight w:val="853"/>
        </w:trPr>
        <w:tc>
          <w:tcPr>
            <w:tcW w:w="9026" w:type="dxa"/>
            <w:gridSpan w:val="2"/>
            <w:shd w:val="clear" w:color="auto" w:fill="auto"/>
            <w:tcMar>
              <w:top w:w="100" w:type="dxa"/>
              <w:left w:w="100" w:type="dxa"/>
              <w:bottom w:w="100" w:type="dxa"/>
              <w:right w:w="100" w:type="dxa"/>
            </w:tcMar>
          </w:tcPr>
          <w:p w14:paraId="77D80169" w14:textId="3F06FD6B" w:rsidR="002F7E23" w:rsidRPr="00173DD6" w:rsidRDefault="002F7E23">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noProof/>
                <w:sz w:val="20"/>
                <w:szCs w:val="20"/>
              </w:rPr>
              <w:drawing>
                <wp:anchor distT="0" distB="0" distL="114300" distR="114300" simplePos="0" relativeHeight="251661312"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noProof/>
                <w:sz w:val="20"/>
                <w:szCs w:val="20"/>
              </w:rPr>
              <w:drawing>
                <wp:anchor distT="0" distB="0" distL="114300" distR="114300" simplePos="0" relativeHeight="251662336"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sz w:val="20"/>
                <w:szCs w:val="20"/>
              </w:rPr>
              <w:t xml:space="preserve">Lunsford Primary School – Home Learning </w:t>
            </w:r>
          </w:p>
          <w:p w14:paraId="46261BD8" w14:textId="77777777" w:rsidR="0081167C" w:rsidRPr="00173DD6" w:rsidRDefault="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Week starting 4</w:t>
            </w:r>
            <w:r w:rsidRPr="00173DD6">
              <w:rPr>
                <w:rFonts w:ascii="NTPreCursivefk" w:hAnsi="NTPreCursivefk"/>
                <w:b/>
                <w:sz w:val="20"/>
                <w:szCs w:val="20"/>
                <w:vertAlign w:val="superscript"/>
              </w:rPr>
              <w:t>th</w:t>
            </w:r>
            <w:r w:rsidRPr="00173DD6">
              <w:rPr>
                <w:rFonts w:ascii="NTPreCursivefk" w:hAnsi="NTPreCursivefk"/>
                <w:b/>
                <w:sz w:val="20"/>
                <w:szCs w:val="20"/>
              </w:rPr>
              <w:t xml:space="preserve"> January 2021 </w:t>
            </w:r>
          </w:p>
          <w:p w14:paraId="34BB15E7" w14:textId="73EF809E" w:rsidR="002F7E23" w:rsidRPr="00173DD6" w:rsidRDefault="005D6E7C">
            <w:pPr>
              <w:widowControl w:val="0"/>
              <w:pBdr>
                <w:top w:val="nil"/>
                <w:left w:val="nil"/>
                <w:bottom w:val="nil"/>
                <w:right w:val="nil"/>
                <w:between w:val="nil"/>
              </w:pBdr>
              <w:spacing w:line="240" w:lineRule="auto"/>
              <w:jc w:val="center"/>
              <w:rPr>
                <w:rFonts w:ascii="NTPreCursivefk" w:hAnsi="NTPreCursivefk"/>
                <w:b/>
                <w:color w:val="FFFFFF"/>
                <w:sz w:val="20"/>
                <w:szCs w:val="20"/>
              </w:rPr>
            </w:pPr>
            <w:r w:rsidRPr="00173DD6">
              <w:rPr>
                <w:rFonts w:ascii="NTPreCursivefk" w:hAnsi="NTPreCursivefk"/>
                <w:b/>
                <w:sz w:val="20"/>
                <w:szCs w:val="20"/>
              </w:rPr>
              <w:t>EYFS</w:t>
            </w:r>
            <w:r w:rsidR="002F7E23" w:rsidRPr="00173DD6">
              <w:rPr>
                <w:rFonts w:ascii="NTPreCursivefk" w:hAnsi="NTPreCursivefk"/>
                <w:b/>
                <w:sz w:val="20"/>
                <w:szCs w:val="20"/>
              </w:rPr>
              <w:t xml:space="preserve"> – </w:t>
            </w:r>
            <w:r w:rsidRPr="00173DD6">
              <w:rPr>
                <w:rFonts w:ascii="NTPreCursivefk" w:hAnsi="NTPreCursivefk"/>
                <w:b/>
                <w:sz w:val="20"/>
                <w:szCs w:val="20"/>
              </w:rPr>
              <w:t>Panda</w:t>
            </w:r>
            <w:r w:rsidR="002F7E23" w:rsidRPr="00173DD6">
              <w:rPr>
                <w:rFonts w:ascii="NTPreCursivefk" w:hAnsi="NTPreCursivefk"/>
                <w:b/>
                <w:sz w:val="20"/>
                <w:szCs w:val="20"/>
              </w:rPr>
              <w:t xml:space="preserve"> Class</w:t>
            </w:r>
          </w:p>
        </w:tc>
      </w:tr>
      <w:tr w:rsidR="00DF34D4" w:rsidRPr="00173DD6" w14:paraId="14CC1DE5" w14:textId="77777777" w:rsidTr="009C2DDC">
        <w:tc>
          <w:tcPr>
            <w:tcW w:w="4513" w:type="dxa"/>
            <w:shd w:val="clear" w:color="auto" w:fill="auto"/>
            <w:tcMar>
              <w:top w:w="100" w:type="dxa"/>
              <w:left w:w="100" w:type="dxa"/>
              <w:bottom w:w="100" w:type="dxa"/>
              <w:right w:w="100" w:type="dxa"/>
            </w:tcMar>
          </w:tcPr>
          <w:p w14:paraId="6CEE9A38" w14:textId="77777777" w:rsidR="00DF34D4" w:rsidRPr="00173DD6" w:rsidRDefault="00E07F57" w:rsidP="00E07F57">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Weekly Maths Tasks </w:t>
            </w:r>
            <w:r w:rsidR="005670DE" w:rsidRPr="00173DD6">
              <w:rPr>
                <w:rFonts w:ascii="NTPreCursivefk" w:hAnsi="NTPreCursivefk"/>
                <w:b/>
                <w:sz w:val="20"/>
                <w:szCs w:val="20"/>
              </w:rPr>
              <w:t xml:space="preserve"> </w:t>
            </w:r>
          </w:p>
        </w:tc>
        <w:tc>
          <w:tcPr>
            <w:tcW w:w="4513" w:type="dxa"/>
            <w:shd w:val="clear" w:color="auto" w:fill="auto"/>
            <w:tcMar>
              <w:top w:w="100" w:type="dxa"/>
              <w:left w:w="100" w:type="dxa"/>
              <w:bottom w:w="100" w:type="dxa"/>
              <w:right w:w="100" w:type="dxa"/>
            </w:tcMar>
          </w:tcPr>
          <w:p w14:paraId="6B4A19C9" w14:textId="31686B70" w:rsidR="00F777B7" w:rsidRPr="00173DD6" w:rsidRDefault="001B4F0F" w:rsidP="009C2DD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Daily read</w:t>
            </w:r>
            <w:r w:rsidR="00EF2AE9" w:rsidRPr="00173DD6">
              <w:rPr>
                <w:rFonts w:ascii="NTPreCursivefk" w:hAnsi="NTPreCursivefk"/>
                <w:b/>
                <w:sz w:val="20"/>
                <w:szCs w:val="20"/>
              </w:rPr>
              <w:t>i</w:t>
            </w:r>
            <w:r w:rsidRPr="00173DD6">
              <w:rPr>
                <w:rFonts w:ascii="NTPreCursivefk" w:hAnsi="NTPreCursivefk"/>
                <w:b/>
                <w:sz w:val="20"/>
                <w:szCs w:val="20"/>
              </w:rPr>
              <w:t>ng</w:t>
            </w:r>
          </w:p>
        </w:tc>
      </w:tr>
      <w:tr w:rsidR="00E07F57" w:rsidRPr="00173DD6" w14:paraId="441AEA57" w14:textId="77777777" w:rsidTr="009C2DDC">
        <w:trPr>
          <w:trHeight w:val="4339"/>
        </w:trPr>
        <w:tc>
          <w:tcPr>
            <w:tcW w:w="4513" w:type="dxa"/>
            <w:shd w:val="clear" w:color="auto" w:fill="auto"/>
            <w:tcMar>
              <w:top w:w="100" w:type="dxa"/>
              <w:left w:w="100" w:type="dxa"/>
              <w:bottom w:w="100" w:type="dxa"/>
              <w:right w:w="100" w:type="dxa"/>
            </w:tcMar>
          </w:tcPr>
          <w:p w14:paraId="6FC582B9" w14:textId="0D9C8C2E" w:rsidR="005D6E7C" w:rsidRPr="00173DD6" w:rsidRDefault="00E07F57" w:rsidP="00173DD6">
            <w:pPr>
              <w:widowControl w:val="0"/>
              <w:spacing w:line="240" w:lineRule="auto"/>
              <w:rPr>
                <w:rFonts w:ascii="NTPreCursivefk" w:hAnsi="NTPreCursivefk"/>
                <w:sz w:val="20"/>
                <w:szCs w:val="20"/>
              </w:rPr>
            </w:pPr>
            <w:r w:rsidRPr="00173DD6">
              <w:rPr>
                <w:rFonts w:ascii="NTPreCursivefk" w:hAnsi="NTPreCursivefk"/>
                <w:b/>
                <w:sz w:val="20"/>
                <w:szCs w:val="20"/>
              </w:rPr>
              <w:t xml:space="preserve">White Rose Maths (approx. </w:t>
            </w:r>
            <w:r w:rsidR="005D6E7C" w:rsidRPr="00173DD6">
              <w:rPr>
                <w:rFonts w:ascii="NTPreCursivefk" w:hAnsi="NTPreCursivefk"/>
                <w:b/>
                <w:sz w:val="20"/>
                <w:szCs w:val="20"/>
              </w:rPr>
              <w:t>15-20</w:t>
            </w:r>
            <w:r w:rsidRPr="00173DD6">
              <w:rPr>
                <w:rFonts w:ascii="NTPreCursivefk" w:hAnsi="NTPreCursivefk"/>
                <w:b/>
                <w:sz w:val="20"/>
                <w:szCs w:val="20"/>
              </w:rPr>
              <w:t xml:space="preserve"> mins a day)</w:t>
            </w:r>
            <w:r w:rsidR="00173DD6" w:rsidRPr="00173DD6">
              <w:rPr>
                <w:rFonts w:ascii="NTPreCursivefk" w:hAnsi="NTPreCursivefk"/>
                <w:sz w:val="20"/>
                <w:szCs w:val="20"/>
              </w:rPr>
              <w:t xml:space="preserve"> </w:t>
            </w:r>
          </w:p>
          <w:p w14:paraId="44568242" w14:textId="77777777"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t xml:space="preserve">Maths </w:t>
            </w:r>
          </w:p>
          <w:p w14:paraId="45CFE9E1" w14:textId="77777777" w:rsidR="0085156F" w:rsidRPr="00173DD6" w:rsidRDefault="0085156F" w:rsidP="0085156F">
            <w:pPr>
              <w:jc w:val="both"/>
              <w:rPr>
                <w:rFonts w:ascii="NTPreCursivefk" w:hAnsi="NTPreCursivefk"/>
                <w:sz w:val="20"/>
                <w:szCs w:val="20"/>
              </w:rPr>
            </w:pPr>
            <w:hyperlink r:id="rId11" w:history="1">
              <w:r w:rsidRPr="00173DD6">
                <w:rPr>
                  <w:rStyle w:val="Hyperlink"/>
                  <w:rFonts w:ascii="NTPreCursivefk" w:hAnsi="NTPreCursivefk"/>
                  <w:sz w:val="20"/>
                  <w:szCs w:val="20"/>
                </w:rPr>
                <w:t>htt</w:t>
              </w:r>
              <w:r w:rsidRPr="00173DD6">
                <w:rPr>
                  <w:rStyle w:val="Hyperlink"/>
                  <w:rFonts w:ascii="NTPreCursivefk" w:hAnsi="NTPreCursivefk"/>
                  <w:sz w:val="20"/>
                  <w:szCs w:val="20"/>
                </w:rPr>
                <w:t>p</w:t>
              </w:r>
              <w:r w:rsidRPr="00173DD6">
                <w:rPr>
                  <w:rStyle w:val="Hyperlink"/>
                  <w:rFonts w:ascii="NTPreCursivefk" w:hAnsi="NTPreCursivefk"/>
                  <w:sz w:val="20"/>
                  <w:szCs w:val="20"/>
                </w:rPr>
                <w:t>s://whiterosemaths.com/homelearning/early-years/alive-in-5-week-1/</w:t>
              </w:r>
            </w:hyperlink>
          </w:p>
          <w:p w14:paraId="1BFE80B6" w14:textId="77777777" w:rsidR="00173DD6" w:rsidRPr="00173DD6" w:rsidRDefault="00173DD6" w:rsidP="0085156F">
            <w:pPr>
              <w:jc w:val="both"/>
              <w:rPr>
                <w:rFonts w:ascii="NTPreCursivefk" w:hAnsi="NTPreCursivefk"/>
                <w:sz w:val="20"/>
                <w:szCs w:val="20"/>
              </w:rPr>
            </w:pPr>
            <w:r w:rsidRPr="00173DD6">
              <w:rPr>
                <w:rFonts w:ascii="NTPreCursivefk" w:hAnsi="NTPreCursivefk"/>
                <w:sz w:val="20"/>
                <w:szCs w:val="20"/>
                <w:u w:val="single"/>
              </w:rPr>
              <w:t>Monday</w:t>
            </w:r>
            <w:r w:rsidRPr="00173DD6">
              <w:rPr>
                <w:rFonts w:ascii="NTPreCursivefk" w:hAnsi="NTPreCursivefk"/>
                <w:sz w:val="20"/>
                <w:szCs w:val="20"/>
              </w:rPr>
              <w:t xml:space="preserve"> = inset </w:t>
            </w:r>
          </w:p>
          <w:p w14:paraId="544C36A7" w14:textId="30ED55BA"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Tuesday</w:t>
            </w:r>
            <w:r w:rsidRPr="00173DD6">
              <w:rPr>
                <w:rFonts w:ascii="NTPreCursivefk" w:hAnsi="NTPreCursivefk"/>
                <w:sz w:val="20"/>
                <w:szCs w:val="20"/>
              </w:rPr>
              <w:t xml:space="preserve"> = Alive in 5! Week 1 session 4 </w:t>
            </w:r>
          </w:p>
          <w:p w14:paraId="0AD97D50"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 alive in 5! Week 1 session 5 </w:t>
            </w:r>
          </w:p>
          <w:p w14:paraId="54A914F7" w14:textId="77777777" w:rsidR="0085156F" w:rsidRPr="00173DD6" w:rsidRDefault="0085156F" w:rsidP="0085156F">
            <w:pPr>
              <w:jc w:val="both"/>
              <w:rPr>
                <w:rFonts w:ascii="NTPreCursivefk" w:hAnsi="NTPreCursivefk"/>
                <w:sz w:val="20"/>
                <w:szCs w:val="20"/>
              </w:rPr>
            </w:pPr>
            <w:hyperlink r:id="rId12" w:history="1">
              <w:r w:rsidRPr="00173DD6">
                <w:rPr>
                  <w:rStyle w:val="Hyperlink"/>
                  <w:rFonts w:ascii="NTPreCursivefk" w:hAnsi="NTPreCursivefk"/>
                  <w:sz w:val="20"/>
                  <w:szCs w:val="20"/>
                </w:rPr>
                <w:t>https://whiterosemaths.com/homelearning/early-years/alive-in-5-week-2/</w:t>
              </w:r>
            </w:hyperlink>
            <w:r w:rsidRPr="00173DD6">
              <w:rPr>
                <w:rFonts w:ascii="NTPreCursivefk" w:hAnsi="NTPreCursivefk"/>
                <w:sz w:val="20"/>
                <w:szCs w:val="20"/>
              </w:rPr>
              <w:t xml:space="preserve"> </w:t>
            </w:r>
          </w:p>
          <w:p w14:paraId="75963CB1"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 Alive in 5! Week 2 session 1 </w:t>
            </w:r>
          </w:p>
          <w:p w14:paraId="1FA340E6"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Friday</w:t>
            </w:r>
            <w:r w:rsidRPr="00173DD6">
              <w:rPr>
                <w:rFonts w:ascii="NTPreCursivefk" w:hAnsi="NTPreCursivefk"/>
                <w:sz w:val="20"/>
                <w:szCs w:val="20"/>
              </w:rPr>
              <w:t xml:space="preserve"> = Alive in 5! Week 2 session 2 </w:t>
            </w:r>
          </w:p>
          <w:p w14:paraId="0D713D02" w14:textId="77777777" w:rsidR="00214A06" w:rsidRPr="00173DD6" w:rsidRDefault="00214A06" w:rsidP="00E07F57">
            <w:pPr>
              <w:widowControl w:val="0"/>
              <w:spacing w:line="240" w:lineRule="auto"/>
              <w:rPr>
                <w:rFonts w:ascii="NTPreCursivefk" w:hAnsi="NTPreCursivefk"/>
                <w:sz w:val="20"/>
                <w:szCs w:val="20"/>
                <w:u w:val="single"/>
              </w:rPr>
            </w:pPr>
          </w:p>
          <w:p w14:paraId="7CEAC199" w14:textId="63B76381" w:rsidR="00E07F57" w:rsidRPr="00173DD6" w:rsidRDefault="00E07F57" w:rsidP="00E07F57">
            <w:pPr>
              <w:widowControl w:val="0"/>
              <w:spacing w:line="240" w:lineRule="auto"/>
              <w:rPr>
                <w:rFonts w:ascii="NTPreCursivefk" w:hAnsi="NTPreCursivefk"/>
                <w:sz w:val="20"/>
                <w:szCs w:val="20"/>
                <w:u w:val="single"/>
              </w:rPr>
            </w:pPr>
            <w:r w:rsidRPr="00173DD6">
              <w:rPr>
                <w:rFonts w:ascii="NTPreCursivefk" w:hAnsi="NTPreCursivefk"/>
                <w:sz w:val="20"/>
                <w:szCs w:val="20"/>
                <w:u w:val="single"/>
              </w:rPr>
              <w:t>Just follow these four steps…</w:t>
            </w:r>
          </w:p>
          <w:p w14:paraId="55120ED4" w14:textId="42804272" w:rsidR="00E07F57" w:rsidRPr="00173DD6" w:rsidRDefault="00E07F57"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Click on the set of lessons for </w:t>
            </w:r>
            <w:r w:rsidR="00710B46" w:rsidRPr="00173DD6">
              <w:rPr>
                <w:rFonts w:ascii="NTPreCursivefk" w:hAnsi="NTPreCursivefk"/>
                <w:sz w:val="20"/>
                <w:szCs w:val="20"/>
              </w:rPr>
              <w:t xml:space="preserve">Early Years </w:t>
            </w:r>
          </w:p>
          <w:p w14:paraId="30CFCBC9" w14:textId="77777777" w:rsidR="00E07F57" w:rsidRPr="00173DD6" w:rsidRDefault="00E07F57"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Watch the video </w:t>
            </w:r>
          </w:p>
          <w:p w14:paraId="111C4B53" w14:textId="6665EC42" w:rsidR="00D33B1E" w:rsidRPr="00173DD6" w:rsidRDefault="00D33B1E"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Click on the section next to the video afterwards: get the activity. (this week this part is on the slides in the video so you can just watch the video.)</w:t>
            </w:r>
          </w:p>
          <w:p w14:paraId="07FECE5F" w14:textId="6E38B8F4" w:rsidR="00E07F57" w:rsidRPr="00173DD6" w:rsidRDefault="00E07F57"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Use the video</w:t>
            </w:r>
            <w:r w:rsidR="00A16B7B" w:rsidRPr="00173DD6">
              <w:rPr>
                <w:rFonts w:ascii="NTPreCursivefk" w:hAnsi="NTPreCursivefk"/>
                <w:sz w:val="20"/>
                <w:szCs w:val="20"/>
              </w:rPr>
              <w:t xml:space="preserve"> guidance to support you as you</w:t>
            </w:r>
            <w:r w:rsidRPr="00173DD6">
              <w:rPr>
                <w:rFonts w:ascii="NTPreCursivefk" w:hAnsi="NTPreCursivefk"/>
                <w:sz w:val="20"/>
                <w:szCs w:val="20"/>
              </w:rPr>
              <w:t xml:space="preserve"> work through a lesson.</w:t>
            </w:r>
          </w:p>
          <w:p w14:paraId="553FB9EC" w14:textId="77777777" w:rsidR="00AB01F8" w:rsidRPr="00173DD6" w:rsidRDefault="00AB01F8" w:rsidP="00E07F57">
            <w:pPr>
              <w:widowControl w:val="0"/>
              <w:spacing w:line="240" w:lineRule="auto"/>
              <w:rPr>
                <w:rFonts w:ascii="NTPreCursivefk" w:hAnsi="NTPreCursivefk"/>
                <w:sz w:val="20"/>
                <w:szCs w:val="20"/>
              </w:rPr>
            </w:pPr>
          </w:p>
          <w:p w14:paraId="2D064AD7" w14:textId="10B3D2F3" w:rsidR="00115459" w:rsidRPr="00173DD6" w:rsidRDefault="00AB01F8" w:rsidP="00A16B7B">
            <w:pPr>
              <w:widowControl w:val="0"/>
              <w:spacing w:line="240" w:lineRule="auto"/>
              <w:rPr>
                <w:rFonts w:ascii="NTPreCursivefk" w:hAnsi="NTPreCursivefk"/>
                <w:sz w:val="20"/>
                <w:szCs w:val="20"/>
              </w:rPr>
            </w:pPr>
            <w:r w:rsidRPr="00173DD6">
              <w:rPr>
                <w:rFonts w:ascii="NTPreCursivefk" w:hAnsi="NTPreCursivefk"/>
                <w:sz w:val="20"/>
                <w:szCs w:val="20"/>
              </w:rPr>
              <w:t xml:space="preserve"> </w:t>
            </w:r>
          </w:p>
        </w:tc>
        <w:tc>
          <w:tcPr>
            <w:tcW w:w="4513" w:type="dxa"/>
            <w:shd w:val="clear" w:color="auto" w:fill="auto"/>
            <w:tcMar>
              <w:top w:w="100" w:type="dxa"/>
              <w:left w:w="100" w:type="dxa"/>
              <w:bottom w:w="100" w:type="dxa"/>
              <w:right w:w="100" w:type="dxa"/>
            </w:tcMar>
          </w:tcPr>
          <w:p w14:paraId="77260C94" w14:textId="77777777"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t xml:space="preserve">Reading </w:t>
            </w:r>
          </w:p>
          <w:p w14:paraId="09BD913D"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48799439" w14:textId="77777777" w:rsidR="0085156F" w:rsidRPr="00173DD6" w:rsidRDefault="0085156F" w:rsidP="0085156F">
            <w:pPr>
              <w:jc w:val="both"/>
              <w:rPr>
                <w:rFonts w:ascii="NTPreCursivefk" w:hAnsi="NTPreCursivefk"/>
                <w:sz w:val="20"/>
                <w:szCs w:val="20"/>
              </w:rPr>
            </w:pPr>
            <w:hyperlink r:id="rId13" w:history="1">
              <w:r w:rsidRPr="00173DD6">
                <w:rPr>
                  <w:rStyle w:val="Hyperlink"/>
                  <w:rFonts w:ascii="NTPreCursivefk" w:hAnsi="NTPreCursivefk"/>
                  <w:sz w:val="20"/>
                  <w:szCs w:val="20"/>
                </w:rPr>
                <w:t>https://home.oxfordowl.co.uk/reading/free-ebooks/</w:t>
              </w:r>
            </w:hyperlink>
            <w:r w:rsidRPr="00173DD6">
              <w:rPr>
                <w:rFonts w:ascii="NTPreCursivefk" w:hAnsi="NTPreCursivefk"/>
                <w:sz w:val="20"/>
                <w:szCs w:val="20"/>
              </w:rPr>
              <w:t xml:space="preserve"> </w:t>
            </w:r>
          </w:p>
          <w:p w14:paraId="7B3817FC"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You need to register buts it’s free</w:t>
            </w:r>
          </w:p>
          <w:p w14:paraId="31FD111D" w14:textId="4FFEFB30" w:rsidR="0085156F" w:rsidRPr="00173DD6" w:rsidRDefault="0085156F" w:rsidP="0085156F">
            <w:pPr>
              <w:rPr>
                <w:rFonts w:ascii="NTPreCursivefk" w:hAnsi="NTPreCursivefk"/>
                <w:sz w:val="20"/>
                <w:szCs w:val="20"/>
              </w:rPr>
            </w:pPr>
            <w:r w:rsidRPr="00173DD6">
              <w:rPr>
                <w:rFonts w:ascii="NTPreCursivefk" w:hAnsi="NTPreCursivefk"/>
                <w:sz w:val="20"/>
                <w:szCs w:val="20"/>
              </w:rPr>
              <w:t xml:space="preserve"> This is the page you need to be on. Make sure you are selecting the level. If your child only has words in their reading book they need to be on level -   1, these books have sentences though </w:t>
            </w:r>
            <w:r w:rsidRPr="00173DD6">
              <w:rPr>
                <w:rFonts w:ascii="NTPreCursivefk" w:hAnsi="NTPreCursivefk"/>
                <w:sz w:val="20"/>
                <w:szCs w:val="20"/>
              </w:rPr>
              <w:t>so your child will need support</w:t>
            </w:r>
            <w:r w:rsidRPr="00173DD6">
              <w:rPr>
                <w:rFonts w:ascii="NTPreCursivefk" w:hAnsi="NTPreCursivefk"/>
                <w:sz w:val="20"/>
                <w:szCs w:val="20"/>
              </w:rPr>
              <w:t xml:space="preserve">. If your child has sentences, they need to be on level – 1+. 2.  </w:t>
            </w:r>
            <w:r w:rsidRPr="00173DD6">
              <w:rPr>
                <w:rFonts w:ascii="NTPreCursivefk" w:hAnsi="NTPreCursivefk"/>
                <w:noProof/>
                <w:sz w:val="20"/>
                <w:szCs w:val="20"/>
              </w:rPr>
              <w:drawing>
                <wp:inline distT="0" distB="0" distL="0" distR="0" wp14:anchorId="4C4CDC7E" wp14:editId="790AF18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54865508" w14:textId="77777777" w:rsidR="0085156F" w:rsidRPr="00173DD6" w:rsidRDefault="0085156F" w:rsidP="0085156F">
            <w:pPr>
              <w:jc w:val="both"/>
              <w:rPr>
                <w:rFonts w:ascii="NTPreCursivefk" w:hAnsi="NTPreCursivefk"/>
                <w:sz w:val="20"/>
                <w:szCs w:val="20"/>
              </w:rPr>
            </w:pPr>
          </w:p>
          <w:p w14:paraId="40790965" w14:textId="77777777" w:rsidR="0085156F" w:rsidRPr="00173DD6" w:rsidRDefault="0085156F" w:rsidP="0085156F">
            <w:pPr>
              <w:jc w:val="both"/>
              <w:rPr>
                <w:rFonts w:ascii="NTPreCursivefk" w:hAnsi="NTPreCursivefk"/>
                <w:sz w:val="20"/>
                <w:szCs w:val="20"/>
              </w:rPr>
            </w:pPr>
          </w:p>
          <w:p w14:paraId="7E6A3A55"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If it looks different to the above just make sure you head to – free e book library, the scroll down to oxford levels and select from the drop down. </w:t>
            </w:r>
          </w:p>
          <w:p w14:paraId="1F34B545" w14:textId="64D4FEAC" w:rsidR="00492EB3"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Please keep a note of what your child is reading in their reading record and how they are reading. </w:t>
            </w:r>
          </w:p>
        </w:tc>
      </w:tr>
      <w:tr w:rsidR="00173DD6" w:rsidRPr="00173DD6" w14:paraId="1439EE0F" w14:textId="77777777" w:rsidTr="00D750E5">
        <w:trPr>
          <w:trHeight w:val="4417"/>
        </w:trPr>
        <w:tc>
          <w:tcPr>
            <w:tcW w:w="9026" w:type="dxa"/>
            <w:gridSpan w:val="2"/>
            <w:shd w:val="clear" w:color="auto" w:fill="auto"/>
            <w:tcMar>
              <w:top w:w="100" w:type="dxa"/>
              <w:left w:w="100" w:type="dxa"/>
              <w:bottom w:w="100" w:type="dxa"/>
              <w:right w:w="100" w:type="dxa"/>
            </w:tcMar>
          </w:tcPr>
          <w:p w14:paraId="7B52F184" w14:textId="2C8BF7E3" w:rsidR="00173DD6" w:rsidRPr="00173DD6" w:rsidRDefault="00173DD6" w:rsidP="000F6BBD">
            <w:pPr>
              <w:widowControl w:val="0"/>
              <w:spacing w:line="240" w:lineRule="auto"/>
              <w:jc w:val="center"/>
              <w:rPr>
                <w:rFonts w:ascii="NTPreCursivefk" w:hAnsi="NTPreCursivefk"/>
                <w:b/>
                <w:sz w:val="20"/>
                <w:szCs w:val="20"/>
              </w:rPr>
            </w:pPr>
            <w:r w:rsidRPr="00173DD6">
              <w:rPr>
                <w:rFonts w:ascii="NTPreCursivefk" w:hAnsi="NTPreCursivefk"/>
                <w:b/>
                <w:sz w:val="20"/>
                <w:szCs w:val="20"/>
              </w:rPr>
              <w:t xml:space="preserve">Weekly Phonics </w:t>
            </w:r>
          </w:p>
          <w:p w14:paraId="380848CB" w14:textId="26A19CC3" w:rsidR="00173DD6" w:rsidRPr="00173DD6" w:rsidRDefault="00173DD6" w:rsidP="0063716A">
            <w:pPr>
              <w:widowControl w:val="0"/>
              <w:spacing w:line="240" w:lineRule="auto"/>
              <w:jc w:val="center"/>
              <w:rPr>
                <w:rFonts w:ascii="NTPreCursivefk" w:hAnsi="NTPreCursivefk"/>
                <w:b/>
                <w:sz w:val="20"/>
                <w:szCs w:val="20"/>
              </w:rPr>
            </w:pPr>
            <w:r w:rsidRPr="00173DD6">
              <w:rPr>
                <w:rFonts w:ascii="NTPreCursivefk" w:hAnsi="NTPreCursivefk"/>
                <w:b/>
                <w:sz w:val="20"/>
                <w:szCs w:val="20"/>
              </w:rPr>
              <w:t>(daily – 15 - 20 mins)</w:t>
            </w:r>
          </w:p>
          <w:p w14:paraId="38B97110" w14:textId="10B18BF8" w:rsidR="00173DD6" w:rsidRPr="00173DD6" w:rsidRDefault="00173DD6" w:rsidP="009C2DDC">
            <w:pPr>
              <w:widowControl w:val="0"/>
              <w:spacing w:line="240" w:lineRule="auto"/>
              <w:jc w:val="center"/>
              <w:rPr>
                <w:rFonts w:ascii="NTPreCursivefk" w:hAnsi="NTPreCursivefk"/>
                <w:b/>
                <w:i/>
                <w:sz w:val="20"/>
                <w:szCs w:val="20"/>
              </w:rPr>
            </w:pPr>
          </w:p>
          <w:p w14:paraId="284D7964" w14:textId="30E6A0CB" w:rsidR="00173DD6" w:rsidRPr="00173DD6" w:rsidRDefault="00173DD6" w:rsidP="001B4F0F">
            <w:pPr>
              <w:widowControl w:val="0"/>
              <w:spacing w:line="240" w:lineRule="auto"/>
              <w:jc w:val="center"/>
              <w:rPr>
                <w:rFonts w:ascii="NTPreCursivefk" w:hAnsi="NTPreCursivefk"/>
                <w:sz w:val="20"/>
                <w:szCs w:val="20"/>
              </w:rPr>
            </w:pPr>
            <w:r w:rsidRPr="00173DD6">
              <w:rPr>
                <w:rFonts w:ascii="NTPreCursivefk" w:hAnsi="NTPreCursivefk"/>
                <w:sz w:val="20"/>
                <w:szCs w:val="20"/>
              </w:rPr>
              <w:t xml:space="preserve">Use your flashcards before teaching phonics daily. I have recorded 3 videos for you – have a look and choose the video that is most appropriate for your child. </w:t>
            </w:r>
          </w:p>
          <w:p w14:paraId="1AB36357" w14:textId="77777777" w:rsidR="00173DD6" w:rsidRPr="00173DD6" w:rsidRDefault="00173DD6" w:rsidP="001B4F0F">
            <w:pPr>
              <w:widowControl w:val="0"/>
              <w:spacing w:line="240" w:lineRule="auto"/>
              <w:jc w:val="center"/>
              <w:rPr>
                <w:rFonts w:ascii="NTPreCursivefk" w:hAnsi="NTPreCursivefk"/>
                <w:sz w:val="20"/>
                <w:szCs w:val="20"/>
              </w:rPr>
            </w:pPr>
          </w:p>
          <w:p w14:paraId="7120F4F8" w14:textId="77777777" w:rsidR="00173DD6" w:rsidRPr="00173DD6" w:rsidRDefault="00173DD6" w:rsidP="00A508C7">
            <w:pPr>
              <w:widowControl w:val="0"/>
              <w:spacing w:line="240" w:lineRule="auto"/>
              <w:rPr>
                <w:rFonts w:ascii="NTPreCursivefk" w:hAnsi="NTPreCursivefk"/>
                <w:sz w:val="20"/>
                <w:szCs w:val="20"/>
              </w:rPr>
            </w:pPr>
          </w:p>
          <w:p w14:paraId="1FED9E89" w14:textId="62BC0185"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Monday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inset day </w:t>
            </w:r>
          </w:p>
          <w:p w14:paraId="42A5C27E" w14:textId="77777777" w:rsidR="00173DD6" w:rsidRPr="00173DD6" w:rsidRDefault="00173DD6" w:rsidP="007820CB">
            <w:pPr>
              <w:widowControl w:val="0"/>
              <w:spacing w:line="240" w:lineRule="auto"/>
              <w:rPr>
                <w:rFonts w:ascii="NTPreCursivefk" w:hAnsi="NTPreCursivefk"/>
                <w:sz w:val="20"/>
                <w:szCs w:val="20"/>
              </w:rPr>
            </w:pPr>
          </w:p>
          <w:p w14:paraId="4A113AB7" w14:textId="6DCBDA61"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Tuesday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5B4FB9">
              <w:rPr>
                <w:rFonts w:ascii="NTPreCursivefk" w:hAnsi="NTPreCursivefk"/>
                <w:sz w:val="20"/>
                <w:szCs w:val="20"/>
              </w:rPr>
              <w:t xml:space="preserve">sound buttons. These are dots under each sound. You ‘press’ these </w:t>
            </w:r>
            <w:r w:rsidR="00463DBD">
              <w:rPr>
                <w:rFonts w:ascii="NTPreCursivefk" w:hAnsi="NTPreCursivefk"/>
                <w:sz w:val="20"/>
                <w:szCs w:val="20"/>
              </w:rPr>
              <w:t xml:space="preserve">buttons and hear the sounds. Write out the following words and add sound buttons then practice reading/ blending. it, is, in, up, on, tut, rut, rug, nun, tap. </w:t>
            </w:r>
          </w:p>
          <w:p w14:paraId="6C1D190F" w14:textId="77777777" w:rsidR="00173DD6" w:rsidRPr="00173DD6" w:rsidRDefault="00173DD6" w:rsidP="000F13DD">
            <w:pPr>
              <w:widowControl w:val="0"/>
              <w:spacing w:line="240" w:lineRule="auto"/>
              <w:rPr>
                <w:rFonts w:ascii="NTPreCursivefk" w:hAnsi="NTPreCursivefk"/>
                <w:b/>
                <w:color w:val="1F497D" w:themeColor="text2"/>
                <w:sz w:val="20"/>
                <w:szCs w:val="20"/>
              </w:rPr>
            </w:pPr>
          </w:p>
          <w:p w14:paraId="5ED34E0E" w14:textId="51ACD7B6" w:rsidR="00173DD6" w:rsidRPr="00173DD6" w:rsidRDefault="00173DD6" w:rsidP="00823A75">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Wednesday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463DBD">
              <w:rPr>
                <w:rFonts w:ascii="NTPreCursivefk" w:hAnsi="NTPreCursivefk"/>
                <w:sz w:val="20"/>
                <w:szCs w:val="20"/>
              </w:rPr>
              <w:t>what’s on the blanket?. Put some easy things on top of a blanket EG. clip, spoon, fork, plate,</w:t>
            </w:r>
            <w:r w:rsidR="00123004">
              <w:rPr>
                <w:rFonts w:ascii="NTPreCursivefk" w:hAnsi="NTPreCursivefk"/>
                <w:sz w:val="20"/>
                <w:szCs w:val="20"/>
              </w:rPr>
              <w:t xml:space="preserve"> soap, book. Then say to your child ‘ I am going to sound talk the word and you have to figure out what I am saying’ then say ‘c-l-i-p and they say clip and pick up the clip. Then say s-oa-p they say soap and pick up the soap. You could make it fun by saying every time they get an object correct they get a point and they can swap that for a treat afterwards if they get 5 or more points. </w:t>
            </w:r>
            <w:r w:rsidR="00463DBD">
              <w:rPr>
                <w:rFonts w:ascii="NTPreCursivefk" w:hAnsi="NTPreCursivefk"/>
                <w:sz w:val="20"/>
                <w:szCs w:val="20"/>
              </w:rPr>
              <w:t xml:space="preserve"> </w:t>
            </w:r>
          </w:p>
          <w:p w14:paraId="16BD4CF8" w14:textId="586AEB16" w:rsidR="00173DD6" w:rsidRPr="00173DD6" w:rsidRDefault="00173DD6" w:rsidP="000F13DD">
            <w:pPr>
              <w:widowControl w:val="0"/>
              <w:spacing w:line="240" w:lineRule="auto"/>
              <w:rPr>
                <w:rFonts w:ascii="NTPreCursivefk" w:hAnsi="NTPreCursivefk"/>
                <w:sz w:val="20"/>
                <w:szCs w:val="20"/>
              </w:rPr>
            </w:pPr>
            <w:r w:rsidRPr="00173DD6">
              <w:rPr>
                <w:rFonts w:ascii="NTPreCursivefk" w:hAnsi="NTPreCursivefk"/>
                <w:sz w:val="20"/>
                <w:szCs w:val="20"/>
              </w:rPr>
              <w:t xml:space="preserve"> </w:t>
            </w:r>
          </w:p>
          <w:p w14:paraId="2257B888" w14:textId="5CA47886"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Thursday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123004">
              <w:rPr>
                <w:rFonts w:ascii="NTPreCursivefk" w:hAnsi="NTPreCursivefk"/>
                <w:sz w:val="20"/>
                <w:szCs w:val="20"/>
              </w:rPr>
              <w:t xml:space="preserve">matching words and pictures – see tapestry for the sheet </w:t>
            </w:r>
          </w:p>
          <w:p w14:paraId="2C9972B6" w14:textId="4A0A6A02" w:rsidR="00173DD6" w:rsidRPr="00173DD6" w:rsidRDefault="00173DD6" w:rsidP="00823A75">
            <w:pPr>
              <w:widowControl w:val="0"/>
              <w:spacing w:line="240" w:lineRule="auto"/>
              <w:rPr>
                <w:rFonts w:ascii="NTPreCursivefk" w:hAnsi="NTPreCursivefk"/>
                <w:sz w:val="20"/>
                <w:szCs w:val="20"/>
              </w:rPr>
            </w:pPr>
          </w:p>
          <w:p w14:paraId="17A46C1F" w14:textId="115154AC" w:rsidR="00173DD6" w:rsidRPr="00173DD6" w:rsidRDefault="00173DD6" w:rsidP="003D0860">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Friday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123004">
              <w:rPr>
                <w:rFonts w:ascii="NTPreCursivefk" w:hAnsi="NTPreCursivefk"/>
                <w:sz w:val="20"/>
                <w:szCs w:val="20"/>
              </w:rPr>
              <w:t xml:space="preserve">buried treasure. Have a picture of a treasure chest and a bin. Or a tick and a cross. Write out these words on paper(or cut into coin shapes if you are feeling creative) cat, dog, frog, tap, pat, mat, nac, cig, gat, un – each word to be on a new piece of paper/ coin. If the word is real it goes in the treasure chest/ tick if it is fake it goes in the bin/ cross.  </w:t>
            </w:r>
          </w:p>
          <w:p w14:paraId="039BC6AA" w14:textId="77777777" w:rsidR="00173DD6" w:rsidRPr="00173DD6" w:rsidRDefault="00173DD6" w:rsidP="003D0860">
            <w:pPr>
              <w:widowControl w:val="0"/>
              <w:spacing w:line="240" w:lineRule="auto"/>
              <w:rPr>
                <w:rFonts w:ascii="NTPreCursivefk" w:hAnsi="NTPreCursivefk"/>
                <w:sz w:val="20"/>
                <w:szCs w:val="20"/>
              </w:rPr>
            </w:pPr>
          </w:p>
          <w:p w14:paraId="0D4C31F6" w14:textId="77777777" w:rsidR="00173DD6" w:rsidRPr="00173DD6" w:rsidRDefault="00173DD6" w:rsidP="003D0860">
            <w:pPr>
              <w:widowControl w:val="0"/>
              <w:spacing w:line="240" w:lineRule="auto"/>
              <w:rPr>
                <w:rFonts w:ascii="NTPreCursivefk" w:hAnsi="NTPreCursivefk"/>
                <w:color w:val="FF0000"/>
                <w:sz w:val="20"/>
                <w:szCs w:val="20"/>
              </w:rPr>
            </w:pPr>
          </w:p>
          <w:p w14:paraId="4B920D9F" w14:textId="03E0BC5A" w:rsidR="00173DD6" w:rsidRPr="00173DD6" w:rsidRDefault="00173DD6" w:rsidP="003D0860">
            <w:pPr>
              <w:widowControl w:val="0"/>
              <w:spacing w:line="240" w:lineRule="auto"/>
              <w:rPr>
                <w:rFonts w:ascii="NTPreCursivefk" w:hAnsi="NTPreCursivefk"/>
                <w:color w:val="FF0000"/>
                <w:sz w:val="20"/>
                <w:szCs w:val="20"/>
              </w:rPr>
            </w:pPr>
            <w:r w:rsidRPr="00173DD6">
              <w:rPr>
                <w:rFonts w:ascii="NTPreCursivefk" w:hAnsi="NTPreCursivefk"/>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173DD6" w:rsidRDefault="00173DD6" w:rsidP="003D0860">
            <w:pPr>
              <w:widowControl w:val="0"/>
              <w:spacing w:line="240" w:lineRule="auto"/>
              <w:rPr>
                <w:rFonts w:ascii="NTPreCursivefk" w:hAnsi="NTPreCursivefk"/>
                <w:color w:val="FF0000"/>
                <w:sz w:val="20"/>
                <w:szCs w:val="20"/>
              </w:rPr>
            </w:pPr>
          </w:p>
          <w:p w14:paraId="12C8D7AA" w14:textId="54D61FB7" w:rsidR="00173DD6" w:rsidRPr="00173DD6" w:rsidRDefault="00173DD6" w:rsidP="003D0860">
            <w:pPr>
              <w:widowControl w:val="0"/>
              <w:spacing w:line="240" w:lineRule="auto"/>
              <w:rPr>
                <w:rFonts w:ascii="NTPreCursivefk" w:hAnsi="NTPreCursivefk"/>
                <w:sz w:val="20"/>
                <w:szCs w:val="20"/>
              </w:rPr>
            </w:pPr>
            <w:r w:rsidRPr="00173DD6">
              <w:rPr>
                <w:rFonts w:ascii="NTPreCursivefk" w:hAnsi="NTPreCursivefk"/>
                <w:sz w:val="20"/>
                <w:szCs w:val="20"/>
              </w:rPr>
              <w:t xml:space="preserve">Please make sure you are practising your tricky words daily as well. </w:t>
            </w:r>
          </w:p>
          <w:p w14:paraId="47BA18FA" w14:textId="77777777" w:rsidR="00173DD6" w:rsidRPr="00173DD6" w:rsidRDefault="00173DD6" w:rsidP="003D0860">
            <w:pPr>
              <w:widowControl w:val="0"/>
              <w:spacing w:line="240" w:lineRule="auto"/>
              <w:rPr>
                <w:rFonts w:ascii="NTPreCursivefk" w:eastAsia="Patrick Hand" w:hAnsi="NTPreCursivefk"/>
                <w:sz w:val="20"/>
                <w:szCs w:val="20"/>
              </w:rPr>
            </w:pPr>
          </w:p>
          <w:p w14:paraId="10531662" w14:textId="77777777" w:rsidR="00173DD6" w:rsidRPr="00173DD6" w:rsidRDefault="00173DD6" w:rsidP="003D0860">
            <w:pPr>
              <w:widowControl w:val="0"/>
              <w:spacing w:line="240" w:lineRule="auto"/>
              <w:rPr>
                <w:rFonts w:ascii="NTPreCursivefk" w:eastAsia="Patrick Hand" w:hAnsi="NTPreCursivefk"/>
                <w:sz w:val="20"/>
                <w:szCs w:val="20"/>
              </w:rPr>
            </w:pPr>
          </w:p>
          <w:p w14:paraId="6EDC44FE" w14:textId="77777777" w:rsidR="00173DD6" w:rsidRDefault="00173DD6" w:rsidP="003D0860">
            <w:pPr>
              <w:widowControl w:val="0"/>
              <w:spacing w:line="240" w:lineRule="auto"/>
              <w:rPr>
                <w:rFonts w:ascii="NTPreCursivefk" w:eastAsia="Patrick Hand" w:hAnsi="NTPreCursivefk"/>
                <w:sz w:val="20"/>
                <w:szCs w:val="20"/>
              </w:rPr>
            </w:pPr>
          </w:p>
          <w:p w14:paraId="134FC959" w14:textId="77777777" w:rsidR="00123004" w:rsidRDefault="00123004" w:rsidP="003D0860">
            <w:pPr>
              <w:widowControl w:val="0"/>
              <w:spacing w:line="240" w:lineRule="auto"/>
              <w:rPr>
                <w:rFonts w:ascii="NTPreCursivefk" w:eastAsia="Patrick Hand" w:hAnsi="NTPreCursivefk"/>
                <w:sz w:val="20"/>
                <w:szCs w:val="20"/>
              </w:rPr>
            </w:pPr>
          </w:p>
          <w:p w14:paraId="36DE9654" w14:textId="5E8E5670" w:rsidR="00123004" w:rsidRPr="00173DD6" w:rsidRDefault="00123004" w:rsidP="003D0860">
            <w:pPr>
              <w:widowControl w:val="0"/>
              <w:spacing w:line="240" w:lineRule="auto"/>
              <w:rPr>
                <w:rFonts w:ascii="NTPreCursivefk" w:eastAsia="Patrick Hand" w:hAnsi="NTPreCursivefk"/>
                <w:sz w:val="20"/>
                <w:szCs w:val="20"/>
              </w:rPr>
            </w:pPr>
          </w:p>
        </w:tc>
      </w:tr>
      <w:tr w:rsidR="00BE2EF0" w:rsidRPr="00173DD6" w14:paraId="601539C2" w14:textId="77777777" w:rsidTr="009C2DDC">
        <w:tc>
          <w:tcPr>
            <w:tcW w:w="9026" w:type="dxa"/>
            <w:gridSpan w:val="2"/>
            <w:shd w:val="clear" w:color="auto" w:fill="auto"/>
            <w:tcMar>
              <w:top w:w="100" w:type="dxa"/>
              <w:left w:w="100" w:type="dxa"/>
              <w:bottom w:w="100" w:type="dxa"/>
              <w:right w:w="100" w:type="dxa"/>
            </w:tcMar>
          </w:tcPr>
          <w:p w14:paraId="0D6E6B40" w14:textId="57D8DB45" w:rsidR="00BE2EF0" w:rsidRPr="00173DD6" w:rsidRDefault="00BE2EF0" w:rsidP="0081167C">
            <w:pPr>
              <w:widowControl w:val="0"/>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Weekly </w:t>
            </w:r>
            <w:r w:rsidR="00710B46" w:rsidRPr="00173DD6">
              <w:rPr>
                <w:rFonts w:ascii="NTPreCursivefk" w:hAnsi="NTPreCursivefk"/>
                <w:b/>
                <w:sz w:val="20"/>
                <w:szCs w:val="20"/>
              </w:rPr>
              <w:t>English</w:t>
            </w:r>
            <w:r w:rsidR="0081167C" w:rsidRPr="00173DD6">
              <w:rPr>
                <w:rFonts w:ascii="NTPreCursivefk" w:hAnsi="NTPreCursivefk"/>
                <w:b/>
                <w:sz w:val="20"/>
                <w:szCs w:val="20"/>
              </w:rPr>
              <w:t xml:space="preserve"> Tasks </w:t>
            </w:r>
          </w:p>
        </w:tc>
      </w:tr>
      <w:tr w:rsidR="00BE2EF0" w:rsidRPr="00173DD6" w14:paraId="69335A7F" w14:textId="77777777" w:rsidTr="009C2DDC">
        <w:tc>
          <w:tcPr>
            <w:tcW w:w="9026" w:type="dxa"/>
            <w:gridSpan w:val="2"/>
            <w:shd w:val="clear" w:color="auto" w:fill="auto"/>
            <w:tcMar>
              <w:top w:w="100" w:type="dxa"/>
              <w:left w:w="100" w:type="dxa"/>
              <w:bottom w:w="100" w:type="dxa"/>
              <w:right w:w="100" w:type="dxa"/>
            </w:tcMar>
          </w:tcPr>
          <w:p w14:paraId="0011C8FB" w14:textId="5F694E04" w:rsidR="00DD55E5" w:rsidRPr="00173DD6" w:rsidRDefault="00710B46" w:rsidP="00710B46">
            <w:pPr>
              <w:widowControl w:val="0"/>
              <w:pBdr>
                <w:top w:val="nil"/>
                <w:left w:val="nil"/>
                <w:bottom w:val="nil"/>
                <w:right w:val="nil"/>
                <w:between w:val="nil"/>
              </w:pBdr>
              <w:spacing w:line="240" w:lineRule="auto"/>
              <w:rPr>
                <w:rFonts w:ascii="NTPreCursivefk" w:hAnsi="NTPreCursivefk"/>
                <w:b/>
                <w:i/>
                <w:sz w:val="20"/>
                <w:szCs w:val="20"/>
              </w:rPr>
            </w:pPr>
            <w:bookmarkStart w:id="0" w:name="_Hlk37356265"/>
            <w:r w:rsidRPr="00173DD6">
              <w:rPr>
                <w:rFonts w:ascii="NTPreCursivefk" w:hAnsi="NTPreCursivefk"/>
                <w:sz w:val="20"/>
                <w:szCs w:val="20"/>
              </w:rPr>
              <w:t xml:space="preserve">I have linked the lesson ideas with </w:t>
            </w:r>
            <w:r w:rsidR="00DD55E5" w:rsidRPr="00173DD6">
              <w:rPr>
                <w:rFonts w:ascii="NTPreCursivefk" w:hAnsi="NTPreCursivefk"/>
                <w:sz w:val="20"/>
                <w:szCs w:val="20"/>
              </w:rPr>
              <w:t xml:space="preserve">the story </w:t>
            </w:r>
            <w:r w:rsidR="0081167C" w:rsidRPr="00173DD6">
              <w:rPr>
                <w:rFonts w:ascii="NTPreCursivefk" w:hAnsi="NTPreCursivefk"/>
                <w:b/>
                <w:i/>
                <w:sz w:val="20"/>
                <w:szCs w:val="20"/>
              </w:rPr>
              <w:t xml:space="preserve">Rainbow Fish </w:t>
            </w:r>
            <w:r w:rsidR="0078734A" w:rsidRPr="00173DD6">
              <w:rPr>
                <w:rFonts w:ascii="NTPreCursivefk" w:hAnsi="NTPreCursivefk"/>
                <w:b/>
                <w:i/>
                <w:sz w:val="20"/>
                <w:szCs w:val="20"/>
              </w:rPr>
              <w:t xml:space="preserve"> </w:t>
            </w:r>
          </w:p>
          <w:p w14:paraId="557279D9"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Please have to hand – your tricky words, your phoneme alphabet mat and you have re-watched my tapestry video on how to support writing. </w:t>
            </w:r>
          </w:p>
          <w:p w14:paraId="0214078E" w14:textId="77777777" w:rsidR="0085156F" w:rsidRPr="00173DD6" w:rsidRDefault="0085156F" w:rsidP="00710B46">
            <w:pPr>
              <w:widowControl w:val="0"/>
              <w:pBdr>
                <w:top w:val="nil"/>
                <w:left w:val="nil"/>
                <w:bottom w:val="nil"/>
                <w:right w:val="nil"/>
                <w:between w:val="nil"/>
              </w:pBdr>
              <w:spacing w:line="240" w:lineRule="auto"/>
              <w:rPr>
                <w:rFonts w:ascii="NTPreCursivefk" w:hAnsi="NTPreCursivefk"/>
                <w:sz w:val="20"/>
                <w:szCs w:val="20"/>
              </w:rPr>
            </w:pPr>
          </w:p>
          <w:p w14:paraId="4849A515" w14:textId="02537118" w:rsidR="00F95A58" w:rsidRPr="00173DD6" w:rsidRDefault="002A6C6B" w:rsidP="002A6C6B">
            <w:pPr>
              <w:widowControl w:val="0"/>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b/>
                <w:sz w:val="20"/>
                <w:szCs w:val="20"/>
              </w:rPr>
              <w:t>Monday</w:t>
            </w:r>
            <w:r w:rsidRPr="00173DD6">
              <w:rPr>
                <w:rFonts w:ascii="NTPreCursivefk" w:hAnsi="NTPreCursivefk"/>
                <w:sz w:val="20"/>
                <w:szCs w:val="20"/>
              </w:rPr>
              <w:t xml:space="preserve"> = </w:t>
            </w:r>
            <w:r w:rsidR="0085156F" w:rsidRPr="00173DD6">
              <w:rPr>
                <w:rFonts w:ascii="NTPreCursivefk" w:hAnsi="NTPreCursivefk"/>
                <w:sz w:val="20"/>
                <w:szCs w:val="20"/>
              </w:rPr>
              <w:t xml:space="preserve">inset day </w:t>
            </w:r>
          </w:p>
          <w:p w14:paraId="4E6FEC49" w14:textId="77777777"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t xml:space="preserve">Tuesday </w:t>
            </w:r>
          </w:p>
          <w:p w14:paraId="36C88037"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To write about what you did/ got for Christmas. </w:t>
            </w:r>
          </w:p>
          <w:p w14:paraId="44EB93B3"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In this lesson I would expect all children to verbally tell me one short sentence. If your child starts to ramble-stop them (kindly) they need to think of one short sentence. EG. I got some slime. I would then say it with them twice and then draw my lines. One line for each word. As I draw the lines. I say the words. EG. __ ______ ______ _______. Remember the longer the line the longer the word. Then I would point to the lines and say each word another 2 times. Then get out their phoneme alphabet mats. I have them at school in their homework folder, so you have one attached on Tapestry and on the home learning page. Also, get out their tricky word list, which you have in their book bag.  Support your child in writing. Remind them of each word if they need it. They do not have to write what they got that was an easy example as I imagine that’s a short sentence they can write. If they want to write more they can. Please write 1 sentence at a time this helps them with understanding full stops. If your child can only hear the initial sounds in words that fine and that’s amazing! </w:t>
            </w:r>
          </w:p>
          <w:p w14:paraId="1C8E0C14" w14:textId="77777777" w:rsidR="0085156F" w:rsidRPr="00173DD6" w:rsidRDefault="0085156F" w:rsidP="0085156F">
            <w:pPr>
              <w:jc w:val="both"/>
              <w:rPr>
                <w:rFonts w:ascii="NTPreCursivefk" w:hAnsi="NTPreCursivefk"/>
                <w:sz w:val="20"/>
                <w:szCs w:val="20"/>
              </w:rPr>
            </w:pPr>
          </w:p>
          <w:p w14:paraId="6A9AFBB2"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 we will start to read our new text Rainbow fish tomorrow. For today’s lesson you need a sea video, a piece of plain paper, then whatever you choose to create the sea with – paint, pencils etc </w:t>
            </w:r>
          </w:p>
          <w:p w14:paraId="56B6BABF" w14:textId="77777777" w:rsidR="0085156F" w:rsidRPr="00173DD6" w:rsidRDefault="0085156F" w:rsidP="0085156F">
            <w:pPr>
              <w:rPr>
                <w:rFonts w:ascii="NTPreCursivefk" w:eastAsia="Times New Roman" w:hAnsi="NTPreCursivefk" w:cs="Times New Roman"/>
                <w:sz w:val="20"/>
                <w:szCs w:val="20"/>
              </w:rPr>
            </w:pPr>
            <w:r w:rsidRPr="00173DD6">
              <w:rPr>
                <w:rFonts w:ascii="NTPreCursivefk" w:eastAsia="Times New Roman" w:hAnsi="NTPreCursivefk" w:cs="Times New Roman"/>
                <w:sz w:val="20"/>
                <w:szCs w:val="20"/>
              </w:rPr>
              <w:t xml:space="preserve">Today we will create a sea background. </w:t>
            </w:r>
          </w:p>
          <w:p w14:paraId="6F7B1D0A" w14:textId="77777777" w:rsidR="00123004" w:rsidRDefault="0085156F" w:rsidP="0085156F">
            <w:pPr>
              <w:rPr>
                <w:rFonts w:ascii="NTPreCursivefk" w:eastAsia="Times New Roman" w:hAnsi="NTPreCursivefk" w:cs="Times New Roman"/>
                <w:sz w:val="20"/>
                <w:szCs w:val="20"/>
              </w:rPr>
            </w:pPr>
            <w:r w:rsidRPr="00173DD6">
              <w:rPr>
                <w:rFonts w:ascii="NTPreCursivefk" w:eastAsia="Times New Roman" w:hAnsi="NTPreCursivefk" w:cs="Times New Roman"/>
                <w:sz w:val="20"/>
                <w:szCs w:val="20"/>
              </w:rPr>
              <w:t xml:space="preserve">On you tube watch some sea clips – here are some if you need ideas: </w:t>
            </w:r>
          </w:p>
          <w:p w14:paraId="3B271E7C" w14:textId="14C0D676" w:rsidR="0085156F" w:rsidRDefault="00123004" w:rsidP="0085156F">
            <w:pPr>
              <w:rPr>
                <w:rFonts w:ascii="NTPreCursivefk" w:eastAsia="Times New Roman" w:hAnsi="NTPreCursivefk" w:cs="Times New Roman"/>
                <w:sz w:val="20"/>
                <w:szCs w:val="20"/>
              </w:rPr>
            </w:pPr>
            <w:hyperlink r:id="rId15" w:history="1">
              <w:r w:rsidRPr="00924D54">
                <w:rPr>
                  <w:rStyle w:val="Hyperlink"/>
                  <w:rFonts w:ascii="NTPreCursivefk" w:eastAsia="Times New Roman" w:hAnsi="NTPreCursivefk" w:cs="Times New Roman"/>
                  <w:sz w:val="20"/>
                  <w:szCs w:val="20"/>
                </w:rPr>
                <w:t>https://www.youtube.com/watch?v=G52dUQLxPzg</w:t>
              </w:r>
            </w:hyperlink>
          </w:p>
          <w:p w14:paraId="51BC7D50" w14:textId="77777777" w:rsidR="0085156F" w:rsidRPr="00173DD6" w:rsidRDefault="0085156F" w:rsidP="0085156F">
            <w:pPr>
              <w:rPr>
                <w:rFonts w:ascii="NTPreCursivefk" w:eastAsia="Times New Roman" w:hAnsi="NTPreCursivefk" w:cs="Times New Roman"/>
                <w:sz w:val="20"/>
                <w:szCs w:val="20"/>
              </w:rPr>
            </w:pPr>
          </w:p>
          <w:p w14:paraId="472047D8" w14:textId="55979BC2" w:rsidR="0085156F" w:rsidRPr="00173DD6" w:rsidRDefault="0085156F" w:rsidP="0085156F">
            <w:pPr>
              <w:rPr>
                <w:rFonts w:ascii="NTPreCursivefk" w:eastAsia="Times New Roman" w:hAnsi="NTPreCursivefk" w:cs="Times New Roman"/>
                <w:sz w:val="20"/>
                <w:szCs w:val="20"/>
              </w:rPr>
            </w:pPr>
            <w:r w:rsidRPr="00173DD6">
              <w:rPr>
                <w:rFonts w:ascii="NTPreCursivefk" w:eastAsia="Times New Roman" w:hAnsi="NTPreCursivefk" w:cs="Times New Roman"/>
                <w:sz w:val="20"/>
                <w:szCs w:val="20"/>
              </w:rPr>
              <w:t>Whilst/ after watching talk to your child about the sea using their 5 senses</w:t>
            </w:r>
            <w:r w:rsidR="00681F5D">
              <w:rPr>
                <w:rFonts w:ascii="NTPreCursivefk" w:eastAsia="Times New Roman" w:hAnsi="NTPreCursivefk" w:cs="Times New Roman"/>
                <w:sz w:val="20"/>
                <w:szCs w:val="20"/>
              </w:rPr>
              <w:t>;</w:t>
            </w:r>
            <w:r w:rsidRPr="00173DD6">
              <w:rPr>
                <w:rFonts w:ascii="NTPreCursivefk" w:eastAsia="Times New Roman" w:hAnsi="NTPreCursivefk" w:cs="Times New Roman"/>
                <w:sz w:val="20"/>
                <w:szCs w:val="20"/>
              </w:rPr>
              <w:t xml:space="preserve"> look, smell, taste, touch and hearing. Then get the things you would like to create a sea picture. Discuss the sea whilst you are creating and try and discuss that it’s not just one block colour. I am expecting something like below – maybe try to add some white and green. If your child wants to after their painting has dried or they have coloured the sea they can draw some coral, sea weed or other living plants and add them to the sides – Rainbow fish will be making an appearance at some point so please don’t add any animals. </w:t>
            </w:r>
          </w:p>
          <w:p w14:paraId="3C7104E2" w14:textId="77777777" w:rsidR="0085156F" w:rsidRPr="00173DD6" w:rsidRDefault="0085156F" w:rsidP="0085156F">
            <w:pPr>
              <w:rPr>
                <w:rFonts w:ascii="NTPreCursivefk" w:eastAsia="Times New Roman" w:hAnsi="NTPreCursivefk" w:cs="Times New Roman"/>
                <w:sz w:val="20"/>
                <w:szCs w:val="20"/>
              </w:rPr>
            </w:pPr>
          </w:p>
          <w:p w14:paraId="56D51CA7" w14:textId="7AD30D13" w:rsidR="0085156F" w:rsidRPr="00173DD6" w:rsidRDefault="0085156F" w:rsidP="0085156F">
            <w:pPr>
              <w:rPr>
                <w:rFonts w:ascii="NTPreCursivefk" w:eastAsia="Times New Roman" w:hAnsi="NTPreCursivefk" w:cs="Times New Roman"/>
                <w:sz w:val="20"/>
                <w:szCs w:val="20"/>
              </w:rPr>
            </w:pPr>
            <w:r w:rsidRPr="00173DD6">
              <w:rPr>
                <w:rFonts w:ascii="NTPreCursivefk" w:eastAsia="Times New Roman" w:hAnsi="NTPreCursivefk" w:cs="Times New Roman"/>
                <w:sz w:val="20"/>
                <w:szCs w:val="20"/>
              </w:rPr>
              <w:fldChar w:fldCharType="begin"/>
            </w:r>
            <w:r w:rsidR="00681F5D">
              <w:rPr>
                <w:rFonts w:ascii="NTPreCursivefk" w:eastAsia="Times New Roman" w:hAnsi="NTPreCursivefk" w:cs="Times New Roman"/>
                <w:sz w:val="20"/>
                <w:szCs w:val="20"/>
              </w:rPr>
              <w:instrText xml:space="preserve"> INCLUDEPICTURE "C:\\var\\folders\\jp\\ybh0kfts33xdlz6__vn9slwc0000gn\\T\\com.microsoft.Word\\WebArchiveCopyPasteTempFiles\\IMG_9630.jpg" \* MERGEFORMAT </w:instrText>
            </w:r>
            <w:r w:rsidRPr="00173DD6">
              <w:rPr>
                <w:rFonts w:ascii="NTPreCursivefk" w:eastAsia="Times New Roman" w:hAnsi="NTPreCursivefk" w:cs="Times New Roman"/>
                <w:sz w:val="20"/>
                <w:szCs w:val="20"/>
              </w:rPr>
              <w:fldChar w:fldCharType="separate"/>
            </w:r>
            <w:r w:rsidRPr="00173DD6">
              <w:rPr>
                <w:rFonts w:ascii="NTPreCursivefk" w:eastAsia="Times New Roman" w:hAnsi="NTPreCursivefk" w:cs="Times New Roman"/>
                <w:noProof/>
                <w:sz w:val="20"/>
                <w:szCs w:val="20"/>
              </w:rPr>
              <w:drawing>
                <wp:inline distT="0" distB="0" distL="0" distR="0" wp14:anchorId="5C10C6EF" wp14:editId="0AAC9512">
                  <wp:extent cx="1783533" cy="1189352"/>
                  <wp:effectExtent l="0" t="0" r="0" b="5080"/>
                  <wp:docPr id="3" name="Picture 3" descr="A picture containing person, indoor,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4471" cy="1196646"/>
                          </a:xfrm>
                          <a:prstGeom prst="rect">
                            <a:avLst/>
                          </a:prstGeom>
                          <a:noFill/>
                          <a:ln>
                            <a:noFill/>
                          </a:ln>
                        </pic:spPr>
                      </pic:pic>
                    </a:graphicData>
                  </a:graphic>
                </wp:inline>
              </w:drawing>
            </w:r>
            <w:r w:rsidRPr="00173DD6">
              <w:rPr>
                <w:rFonts w:ascii="NTPreCursivefk" w:eastAsia="Times New Roman" w:hAnsi="NTPreCursivefk" w:cs="Times New Roman"/>
                <w:sz w:val="20"/>
                <w:szCs w:val="20"/>
              </w:rPr>
              <w:fldChar w:fldCharType="end"/>
            </w:r>
            <w:r w:rsidRPr="00173DD6">
              <w:rPr>
                <w:rFonts w:ascii="NTPreCursivefk" w:eastAsia="Times New Roman" w:hAnsi="NTPreCursivefk" w:cs="Times New Roman"/>
                <w:sz w:val="20"/>
                <w:szCs w:val="20"/>
              </w:rPr>
              <w:t xml:space="preserve">   </w:t>
            </w:r>
          </w:p>
          <w:p w14:paraId="48B9289B" w14:textId="77777777" w:rsidR="0085156F" w:rsidRPr="00173DD6" w:rsidRDefault="0085156F" w:rsidP="0085156F">
            <w:pPr>
              <w:rPr>
                <w:rFonts w:ascii="NTPreCursivefk" w:eastAsia="Times New Roman" w:hAnsi="NTPreCursivefk" w:cs="Times New Roman"/>
                <w:sz w:val="20"/>
                <w:szCs w:val="20"/>
              </w:rPr>
            </w:pPr>
          </w:p>
          <w:p w14:paraId="02579868" w14:textId="77777777" w:rsidR="0085156F" w:rsidRPr="00173DD6" w:rsidRDefault="0085156F" w:rsidP="0085156F">
            <w:pPr>
              <w:rPr>
                <w:rFonts w:ascii="NTPreCursivefk" w:eastAsia="Times New Roman" w:hAnsi="NTPreCursivefk" w:cs="Times New Roman"/>
                <w:sz w:val="20"/>
                <w:szCs w:val="20"/>
              </w:rPr>
            </w:pPr>
          </w:p>
          <w:p w14:paraId="757E75F1" w14:textId="77777777" w:rsidR="0085156F" w:rsidRPr="00173DD6" w:rsidRDefault="0085156F" w:rsidP="0085156F">
            <w:pPr>
              <w:jc w:val="both"/>
              <w:rPr>
                <w:rFonts w:ascii="NTPreCursivefk" w:hAnsi="NTPreCursivefk"/>
                <w:sz w:val="20"/>
                <w:szCs w:val="20"/>
              </w:rPr>
            </w:pPr>
          </w:p>
          <w:p w14:paraId="0F7F862F"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 you will need – to watch the video on Tapetsry of me reading Rainbow fish, the template of rainbow fish or you to draw rainbow fish on a piece of paper – whatever you would like to decorate him in, a small piece of kitchen foil (or a silver pen). </w:t>
            </w:r>
          </w:p>
          <w:p w14:paraId="2A4B6535"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Today, your child is going to listen to me read the first page or so which describes rainbow fish. This is the first time properly that we will touch upon adjectives (describing words). After you have watched the video re-cap what rainbow fish looks like in the book. Today your child will decorate rainbow fish. They can colour, paint, use materials, uses tissue paper I do not mind. At the moment rainbow fish has quite a few shiny scales you can cut some out of tin foil and add or colour these in silver. Whatever you have at home would be amazing! If you child would like to do some writing today as in English we haven’t written since Tuesday and you might want to continue practising at home. They could write a list of colours they have used or write a sentence to describe him. EG. Rainbow fish is beautiful. Rainbow fish is shiny. </w:t>
            </w:r>
          </w:p>
          <w:p w14:paraId="29767B92" w14:textId="77777777" w:rsidR="0085156F" w:rsidRPr="00173DD6" w:rsidRDefault="0085156F" w:rsidP="0085156F">
            <w:pPr>
              <w:jc w:val="both"/>
              <w:rPr>
                <w:rFonts w:ascii="NTPreCursivefk" w:hAnsi="NTPreCursivefk"/>
                <w:sz w:val="20"/>
                <w:szCs w:val="20"/>
              </w:rPr>
            </w:pPr>
          </w:p>
          <w:p w14:paraId="416F574C" w14:textId="77777777" w:rsidR="0085156F" w:rsidRPr="00173DD6" w:rsidRDefault="0085156F" w:rsidP="0085156F">
            <w:pPr>
              <w:jc w:val="both"/>
              <w:rPr>
                <w:rFonts w:ascii="NTPreCursivefk" w:hAnsi="NTPreCursivefk"/>
                <w:sz w:val="20"/>
                <w:szCs w:val="20"/>
              </w:rPr>
            </w:pPr>
          </w:p>
          <w:p w14:paraId="6774CE7B" w14:textId="77777777"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t xml:space="preserve">Friday </w:t>
            </w:r>
          </w:p>
          <w:p w14:paraId="072236A7"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On a Friday the children normally have a write dance lesson which develops their handwriting, this is a programme for in school use only. So some ideas for handwriting/ pencil control to do today: </w:t>
            </w:r>
          </w:p>
          <w:p w14:paraId="469762B5"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Playdough – </w:t>
            </w:r>
            <w:hyperlink r:id="rId17" w:history="1">
              <w:r w:rsidRPr="00173DD6">
                <w:rPr>
                  <w:rStyle w:val="Hyperlink"/>
                  <w:rFonts w:ascii="NTPreCursivefk" w:hAnsi="NTPreCursivefk"/>
                  <w:sz w:val="20"/>
                  <w:szCs w:val="20"/>
                </w:rPr>
                <w:t>https://www.youtube.com/watch?v=BOLR3pQt8zg</w:t>
              </w:r>
            </w:hyperlink>
            <w:r w:rsidRPr="00173DD6">
              <w:rPr>
                <w:rFonts w:ascii="NTPreCursivefk" w:hAnsi="NTPreCursivefk"/>
                <w:sz w:val="20"/>
                <w:szCs w:val="20"/>
              </w:rPr>
              <w:t xml:space="preserve"> </w:t>
            </w:r>
          </w:p>
          <w:p w14:paraId="38B2A2E1"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Stencils </w:t>
            </w:r>
          </w:p>
          <w:p w14:paraId="381F6582"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Tracing </w:t>
            </w:r>
          </w:p>
          <w:p w14:paraId="278608EA"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Colouring </w:t>
            </w:r>
          </w:p>
          <w:p w14:paraId="4204F10D" w14:textId="667E0DFD" w:rsidR="00C626BA" w:rsidRPr="00173DD6" w:rsidRDefault="00C626BA" w:rsidP="002A6C6B">
            <w:pPr>
              <w:widowControl w:val="0"/>
              <w:pBdr>
                <w:top w:val="nil"/>
                <w:left w:val="nil"/>
                <w:bottom w:val="nil"/>
                <w:right w:val="nil"/>
                <w:between w:val="nil"/>
              </w:pBdr>
              <w:spacing w:line="240" w:lineRule="auto"/>
              <w:rPr>
                <w:rFonts w:ascii="NTPreCursivefk" w:hAnsi="NTPreCursivefk"/>
                <w:sz w:val="20"/>
                <w:szCs w:val="20"/>
              </w:rPr>
            </w:pPr>
          </w:p>
          <w:p w14:paraId="6A7EE913" w14:textId="77777777" w:rsidR="001A51A2" w:rsidRPr="00173DD6" w:rsidRDefault="001A51A2" w:rsidP="002A6C6B">
            <w:pPr>
              <w:widowControl w:val="0"/>
              <w:pBdr>
                <w:top w:val="nil"/>
                <w:left w:val="nil"/>
                <w:bottom w:val="nil"/>
                <w:right w:val="nil"/>
                <w:between w:val="nil"/>
              </w:pBdr>
              <w:spacing w:line="240" w:lineRule="auto"/>
              <w:rPr>
                <w:rFonts w:ascii="NTPreCursivefk" w:hAnsi="NTPreCursivefk"/>
                <w:sz w:val="20"/>
                <w:szCs w:val="20"/>
              </w:rPr>
            </w:pPr>
          </w:p>
          <w:p w14:paraId="334A40D7" w14:textId="2B928ECE" w:rsidR="00BA54FD" w:rsidRPr="00173DD6" w:rsidRDefault="00BA54FD" w:rsidP="00701808">
            <w:pPr>
              <w:widowControl w:val="0"/>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b/>
                <w:sz w:val="20"/>
                <w:szCs w:val="20"/>
                <w:u w:val="single"/>
              </w:rPr>
              <w:t>When writing remember</w:t>
            </w:r>
            <w:r w:rsidRPr="00173DD6">
              <w:rPr>
                <w:rFonts w:ascii="NTPreCursivefk" w:hAnsi="NTPreCursivefk"/>
                <w:sz w:val="20"/>
                <w:szCs w:val="20"/>
              </w:rPr>
              <w:t>:</w:t>
            </w:r>
          </w:p>
          <w:p w14:paraId="413CCA83" w14:textId="1C879E3E"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To have your phoneme mat next to your child and remind them to use it.</w:t>
            </w:r>
          </w:p>
          <w:p w14:paraId="5B5B5E28" w14:textId="77777777"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 xml:space="preserve">To remind them about full stops, capital letters and finger spaces. </w:t>
            </w:r>
          </w:p>
          <w:bookmarkEnd w:id="0"/>
          <w:p w14:paraId="6095ADA4" w14:textId="0CEB9734" w:rsidR="00BA54FD" w:rsidRPr="00173DD6" w:rsidRDefault="00BA54FD" w:rsidP="00BA54FD">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5C9FB095" w14:textId="77777777" w:rsidTr="009C2DDC">
        <w:trPr>
          <w:trHeight w:val="420"/>
        </w:trPr>
        <w:tc>
          <w:tcPr>
            <w:tcW w:w="9026" w:type="dxa"/>
            <w:gridSpan w:val="2"/>
            <w:shd w:val="clear" w:color="auto" w:fill="auto"/>
            <w:tcMar>
              <w:top w:w="100" w:type="dxa"/>
              <w:left w:w="100" w:type="dxa"/>
              <w:bottom w:w="100" w:type="dxa"/>
              <w:right w:w="100" w:type="dxa"/>
            </w:tcMar>
          </w:tcPr>
          <w:p w14:paraId="7223A5E2" w14:textId="451455C5" w:rsidR="004A51F3" w:rsidRPr="00173DD6" w:rsidRDefault="00213A4F" w:rsidP="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Creative / Active Activities </w:t>
            </w:r>
          </w:p>
        </w:tc>
      </w:tr>
      <w:tr w:rsidR="0099379F" w:rsidRPr="00173DD6" w14:paraId="0EF81DBE" w14:textId="77777777" w:rsidTr="009C2DDC">
        <w:trPr>
          <w:trHeight w:val="420"/>
        </w:trPr>
        <w:tc>
          <w:tcPr>
            <w:tcW w:w="9026" w:type="dxa"/>
            <w:gridSpan w:val="2"/>
            <w:shd w:val="clear" w:color="auto" w:fill="auto"/>
            <w:tcMar>
              <w:top w:w="100" w:type="dxa"/>
              <w:left w:w="100" w:type="dxa"/>
              <w:bottom w:w="100" w:type="dxa"/>
              <w:right w:w="100" w:type="dxa"/>
            </w:tcMar>
          </w:tcPr>
          <w:p w14:paraId="75462A1A" w14:textId="2E717830" w:rsidR="0099379F" w:rsidRPr="00173DD6" w:rsidRDefault="0099379F" w:rsidP="00E52623">
            <w:pPr>
              <w:widowControl w:val="0"/>
              <w:spacing w:line="240" w:lineRule="auto"/>
              <w:rPr>
                <w:rFonts w:ascii="NTPreCursivefk" w:hAnsi="NTPreCursivefk"/>
                <w:sz w:val="20"/>
                <w:szCs w:val="20"/>
              </w:rPr>
            </w:pPr>
          </w:p>
          <w:p w14:paraId="382B4307" w14:textId="77777777" w:rsidR="0081167C" w:rsidRPr="00173DD6" w:rsidRDefault="0081167C" w:rsidP="003D0860">
            <w:pPr>
              <w:widowControl w:val="0"/>
              <w:pBdr>
                <w:top w:val="nil"/>
                <w:left w:val="nil"/>
                <w:bottom w:val="nil"/>
                <w:right w:val="nil"/>
                <w:between w:val="nil"/>
              </w:pBdr>
              <w:spacing w:line="240" w:lineRule="auto"/>
              <w:ind w:left="360"/>
              <w:jc w:val="center"/>
              <w:rPr>
                <w:rFonts w:ascii="NTPreCursivefk" w:hAnsi="NTPreCursivefk"/>
                <w:sz w:val="20"/>
                <w:szCs w:val="20"/>
              </w:rPr>
            </w:pPr>
          </w:p>
          <w:p w14:paraId="6EB742ED" w14:textId="35C0035B"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Monday = </w:t>
            </w:r>
            <w:r w:rsidRPr="00173DD6">
              <w:rPr>
                <w:rFonts w:ascii="NTPreCursivefk" w:hAnsi="NTPreCursivefk"/>
                <w:sz w:val="20"/>
                <w:szCs w:val="20"/>
              </w:rPr>
              <w:t>PE</w:t>
            </w:r>
            <w:r w:rsidR="00173DD6">
              <w:rPr>
                <w:rFonts w:ascii="NTPreCursivefk" w:hAnsi="NTPreCursivefk"/>
                <w:sz w:val="20"/>
                <w:szCs w:val="20"/>
              </w:rPr>
              <w:t xml:space="preserve"> </w:t>
            </w:r>
            <w:hyperlink r:id="rId18" w:history="1">
              <w:r w:rsidR="00173DD6" w:rsidRPr="00924D54">
                <w:rPr>
                  <w:rStyle w:val="Hyperlink"/>
                  <w:rFonts w:ascii="NTPreCursivefk" w:hAnsi="NTPreCursivefk"/>
                  <w:sz w:val="20"/>
                  <w:szCs w:val="20"/>
                </w:rPr>
                <w:t>https://www.passltd.org/copy-o</w:t>
              </w:r>
              <w:r w:rsidR="00173DD6" w:rsidRPr="00924D54">
                <w:rPr>
                  <w:rStyle w:val="Hyperlink"/>
                  <w:rFonts w:ascii="NTPreCursivefk" w:hAnsi="NTPreCursivefk"/>
                  <w:sz w:val="20"/>
                  <w:szCs w:val="20"/>
                </w:rPr>
                <w:t>f</w:t>
              </w:r>
              <w:r w:rsidR="00173DD6" w:rsidRPr="00924D54">
                <w:rPr>
                  <w:rStyle w:val="Hyperlink"/>
                  <w:rFonts w:ascii="NTPreCursivefk" w:hAnsi="NTPreCursivefk"/>
                  <w:sz w:val="20"/>
                  <w:szCs w:val="20"/>
                </w:rPr>
                <w:t>-hl-year-1-2-1</w:t>
              </w:r>
            </w:hyperlink>
            <w:r w:rsidR="00173DD6">
              <w:rPr>
                <w:rFonts w:ascii="NTPreCursivefk" w:hAnsi="NTPreCursivefk"/>
                <w:sz w:val="20"/>
                <w:szCs w:val="20"/>
              </w:rPr>
              <w:t xml:space="preserve"> </w:t>
            </w:r>
          </w:p>
          <w:p w14:paraId="6D81323E" w14:textId="1BFE0D07"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Tuesday = </w:t>
            </w:r>
            <w:r w:rsidRPr="00173DD6">
              <w:rPr>
                <w:rFonts w:ascii="NTPreCursivefk" w:hAnsi="NTPreCursivefk"/>
                <w:sz w:val="20"/>
                <w:szCs w:val="20"/>
              </w:rPr>
              <w:t xml:space="preserve">PSHE </w:t>
            </w:r>
            <w:r w:rsidR="00173DD6">
              <w:rPr>
                <w:rFonts w:ascii="NTPreCursivefk" w:hAnsi="NTPreCursivefk"/>
                <w:sz w:val="20"/>
                <w:szCs w:val="20"/>
              </w:rPr>
              <w:t xml:space="preserve">– mindful card – see tapestry. </w:t>
            </w:r>
          </w:p>
          <w:p w14:paraId="212E296F" w14:textId="7BFF1343"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Wednesday = </w:t>
            </w:r>
            <w:r w:rsidR="005B4FB9">
              <w:rPr>
                <w:rFonts w:ascii="NTPreCursivefk" w:hAnsi="NTPreCursivefk"/>
                <w:sz w:val="20"/>
                <w:szCs w:val="20"/>
              </w:rPr>
              <w:t xml:space="preserve">science – exploring forms of water. What happens to water when it freezes? Please ask your child this question and then test this out together. Were they correct? </w:t>
            </w:r>
          </w:p>
          <w:p w14:paraId="3748EF8E" w14:textId="046A8597"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Thursday = </w:t>
            </w:r>
            <w:r w:rsidRPr="00173DD6">
              <w:rPr>
                <w:rFonts w:ascii="NTPreCursivefk" w:hAnsi="NTPreCursivefk"/>
                <w:sz w:val="20"/>
                <w:szCs w:val="20"/>
              </w:rPr>
              <w:t xml:space="preserve">Topic </w:t>
            </w:r>
            <w:r w:rsidR="005B4FB9">
              <w:rPr>
                <w:rFonts w:ascii="NTPreCursivefk" w:hAnsi="NTPreCursivefk"/>
                <w:sz w:val="20"/>
                <w:szCs w:val="20"/>
              </w:rPr>
              <w:t xml:space="preserve">– local area – if you can go for a walk, discuss what you can see. What things are old, what things are new and why things are there. </w:t>
            </w:r>
          </w:p>
          <w:p w14:paraId="00253511" w14:textId="47A4C2D8"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Friday = </w:t>
            </w:r>
            <w:r w:rsidRPr="00173DD6">
              <w:rPr>
                <w:rFonts w:ascii="NTPreCursivefk" w:hAnsi="NTPreCursivefk"/>
                <w:sz w:val="20"/>
                <w:szCs w:val="20"/>
              </w:rPr>
              <w:t>Computing – the children in school will be going to the ICT suite, practicing writing their name to log on and then going on a colouring programme. A</w:t>
            </w:r>
            <w:r w:rsidR="0085156F" w:rsidRPr="00173DD6">
              <w:rPr>
                <w:rFonts w:ascii="NTPreCursivefk" w:hAnsi="NTPreCursivefk"/>
                <w:sz w:val="20"/>
                <w:szCs w:val="20"/>
              </w:rPr>
              <w:t>t home I would like you to ch</w:t>
            </w:r>
            <w:bookmarkStart w:id="1" w:name="_GoBack"/>
            <w:r w:rsidR="0085156F" w:rsidRPr="00173DD6">
              <w:rPr>
                <w:rFonts w:ascii="NTPreCursivefk" w:hAnsi="NTPreCursivefk"/>
                <w:sz w:val="20"/>
                <w:szCs w:val="20"/>
              </w:rPr>
              <w:t>o</w:t>
            </w:r>
            <w:bookmarkEnd w:id="1"/>
            <w:r w:rsidR="0085156F" w:rsidRPr="00173DD6">
              <w:rPr>
                <w:rFonts w:ascii="NTPreCursivefk" w:hAnsi="NTPreCursivefk"/>
                <w:sz w:val="20"/>
                <w:szCs w:val="20"/>
              </w:rPr>
              <w:t xml:space="preserve">ose </w:t>
            </w:r>
          </w:p>
          <w:p w14:paraId="3296A591" w14:textId="6FBC3505" w:rsidR="00015DF4" w:rsidRPr="00173DD6" w:rsidRDefault="00123004" w:rsidP="003D0860">
            <w:pPr>
              <w:widowControl w:val="0"/>
              <w:pBdr>
                <w:top w:val="nil"/>
                <w:left w:val="nil"/>
                <w:bottom w:val="nil"/>
                <w:right w:val="nil"/>
                <w:between w:val="nil"/>
              </w:pBdr>
              <w:spacing w:line="240" w:lineRule="auto"/>
              <w:ind w:left="360"/>
              <w:jc w:val="center"/>
              <w:rPr>
                <w:rFonts w:ascii="NTPreCursivefk" w:hAnsi="NTPreCursivefk"/>
                <w:sz w:val="20"/>
                <w:szCs w:val="20"/>
              </w:rPr>
            </w:pPr>
            <w:r>
              <w:rPr>
                <w:rFonts w:ascii="Roboto" w:hAnsi="Roboto"/>
                <w:noProof/>
                <w:color w:val="2962FF"/>
              </w:rPr>
              <w:drawing>
                <wp:inline distT="0" distB="0" distL="0" distR="0" wp14:anchorId="20FC1AA3" wp14:editId="0B4D01AF">
                  <wp:extent cx="2400300" cy="3200400"/>
                  <wp:effectExtent l="0" t="0" r="0" b="0"/>
                  <wp:docPr id="7" name="Picture 7" descr="Small world under the sea … … | Snail and the whale, Rainbow fish activities,  Rainbow fish">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under the sea … … | Snail and the whale, Rainbow fish activities,  Rainbow fish">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1712" cy="3202282"/>
                          </a:xfrm>
                          <a:prstGeom prst="rect">
                            <a:avLst/>
                          </a:prstGeom>
                          <a:noFill/>
                          <a:ln>
                            <a:noFill/>
                          </a:ln>
                        </pic:spPr>
                      </pic:pic>
                    </a:graphicData>
                  </a:graphic>
                </wp:inline>
              </w:drawing>
            </w:r>
            <w:r w:rsidR="00C626BA" w:rsidRPr="00173DD6">
              <w:rPr>
                <w:rFonts w:ascii="NTPreCursivefk" w:hAnsi="NTPreCursivefk"/>
                <w:sz w:val="20"/>
                <w:szCs w:val="20"/>
              </w:rPr>
              <w:t xml:space="preserve"> </w:t>
            </w:r>
          </w:p>
          <w:p w14:paraId="4F427046" w14:textId="721D3F88" w:rsidR="0079120B" w:rsidRPr="00173DD6" w:rsidRDefault="0079120B" w:rsidP="0079120B">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sz w:val="20"/>
                <w:szCs w:val="20"/>
              </w:rPr>
              <w:t xml:space="preserve">It would be a nice idea if you could set up a small world area each week based on the book. Things that they can re-tell the story with. Feel free to add anything extra. </w:t>
            </w:r>
            <w:r w:rsidR="00AB7067" w:rsidRPr="00173DD6">
              <w:rPr>
                <w:rFonts w:ascii="NTPreCursivefk" w:hAnsi="NTPreCursivefk"/>
                <w:sz w:val="20"/>
                <w:szCs w:val="20"/>
              </w:rPr>
              <w:t xml:space="preserve">It doesn’t have to be in a tuff tray, it could be in a lid, on tray or just on a table/ blanket. </w:t>
            </w:r>
          </w:p>
          <w:p w14:paraId="09F44434" w14:textId="77777777" w:rsidR="00DD55E5" w:rsidRPr="00173DD6" w:rsidRDefault="00DD55E5" w:rsidP="003D0860">
            <w:pPr>
              <w:widowControl w:val="0"/>
              <w:pBdr>
                <w:top w:val="nil"/>
                <w:left w:val="nil"/>
                <w:bottom w:val="nil"/>
                <w:right w:val="nil"/>
                <w:between w:val="nil"/>
              </w:pBdr>
              <w:spacing w:line="240" w:lineRule="auto"/>
              <w:rPr>
                <w:rFonts w:ascii="NTPreCursivefk" w:hAnsi="NTPreCursivefk"/>
                <w:sz w:val="20"/>
                <w:szCs w:val="20"/>
              </w:rPr>
            </w:pPr>
          </w:p>
          <w:p w14:paraId="5D5567CE"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26E164F8"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6E382FEE"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4A337C44"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24C13D85"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4E402C81" w14:textId="343307DB"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60469DA3" w14:textId="77777777" w:rsidTr="009C2DDC">
        <w:trPr>
          <w:trHeight w:val="420"/>
        </w:trPr>
        <w:tc>
          <w:tcPr>
            <w:tcW w:w="9026" w:type="dxa"/>
            <w:gridSpan w:val="2"/>
            <w:shd w:val="clear" w:color="auto" w:fill="auto"/>
            <w:tcMar>
              <w:top w:w="100" w:type="dxa"/>
              <w:left w:w="100" w:type="dxa"/>
              <w:bottom w:w="100" w:type="dxa"/>
              <w:right w:w="100" w:type="dxa"/>
            </w:tcMar>
          </w:tcPr>
          <w:p w14:paraId="74A104EB" w14:textId="77777777" w:rsidR="0099379F" w:rsidRPr="00173DD6" w:rsidRDefault="0099379F" w:rsidP="0099379F">
            <w:pPr>
              <w:jc w:val="center"/>
              <w:rPr>
                <w:rFonts w:ascii="NTPreCursivefk" w:eastAsia="Roboto" w:hAnsi="NTPreCursivefk" w:cs="Roboto"/>
                <w:b/>
                <w:color w:val="FFFFFF"/>
                <w:sz w:val="20"/>
                <w:szCs w:val="20"/>
              </w:rPr>
            </w:pPr>
            <w:r w:rsidRPr="00173DD6">
              <w:rPr>
                <w:rFonts w:ascii="NTPreCursivefk" w:eastAsia="Roboto" w:hAnsi="NTPreCursivefk" w:cs="Roboto"/>
                <w:b/>
                <w:sz w:val="20"/>
                <w:szCs w:val="20"/>
              </w:rPr>
              <w:t>#TheLearningProjects</w:t>
            </w:r>
          </w:p>
        </w:tc>
      </w:tr>
    </w:tbl>
    <w:p w14:paraId="101A5035" w14:textId="77777777" w:rsidR="00DF34D4" w:rsidRPr="00173DD6" w:rsidRDefault="00DF34D4">
      <w:pPr>
        <w:rPr>
          <w:rFonts w:ascii="NTPreCursivefk" w:hAnsi="NTPreCursivefk"/>
          <w:sz w:val="20"/>
          <w:szCs w:val="20"/>
        </w:rPr>
      </w:pPr>
    </w:p>
    <w:sectPr w:rsidR="00DF34D4" w:rsidRPr="00173DD6">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D4"/>
    <w:rsid w:val="00015DF4"/>
    <w:rsid w:val="000248E2"/>
    <w:rsid w:val="00036D10"/>
    <w:rsid w:val="00071D30"/>
    <w:rsid w:val="000747F0"/>
    <w:rsid w:val="000E6F47"/>
    <w:rsid w:val="000F13DD"/>
    <w:rsid w:val="000F6BBD"/>
    <w:rsid w:val="00115459"/>
    <w:rsid w:val="00123004"/>
    <w:rsid w:val="00173DD6"/>
    <w:rsid w:val="00183D5B"/>
    <w:rsid w:val="001A51A2"/>
    <w:rsid w:val="001B4F0F"/>
    <w:rsid w:val="001B662B"/>
    <w:rsid w:val="001D0F6A"/>
    <w:rsid w:val="00213A4F"/>
    <w:rsid w:val="0021482D"/>
    <w:rsid w:val="00214A06"/>
    <w:rsid w:val="00226BCB"/>
    <w:rsid w:val="00273F38"/>
    <w:rsid w:val="0028127E"/>
    <w:rsid w:val="00284926"/>
    <w:rsid w:val="00290FBB"/>
    <w:rsid w:val="002A6C6B"/>
    <w:rsid w:val="002F7E23"/>
    <w:rsid w:val="00317364"/>
    <w:rsid w:val="0034649F"/>
    <w:rsid w:val="00355967"/>
    <w:rsid w:val="00386955"/>
    <w:rsid w:val="003B190C"/>
    <w:rsid w:val="003C5AB2"/>
    <w:rsid w:val="003D0860"/>
    <w:rsid w:val="003F7549"/>
    <w:rsid w:val="0045216C"/>
    <w:rsid w:val="00463DBD"/>
    <w:rsid w:val="00464261"/>
    <w:rsid w:val="00492EB3"/>
    <w:rsid w:val="004A3E88"/>
    <w:rsid w:val="004A51F3"/>
    <w:rsid w:val="004A75B2"/>
    <w:rsid w:val="004F6E6F"/>
    <w:rsid w:val="00502E91"/>
    <w:rsid w:val="005541AC"/>
    <w:rsid w:val="005670DE"/>
    <w:rsid w:val="005B4FB9"/>
    <w:rsid w:val="005B7234"/>
    <w:rsid w:val="005D0FB1"/>
    <w:rsid w:val="005D6E7C"/>
    <w:rsid w:val="005F7D97"/>
    <w:rsid w:val="00605251"/>
    <w:rsid w:val="0063716A"/>
    <w:rsid w:val="0064057F"/>
    <w:rsid w:val="006528E0"/>
    <w:rsid w:val="00681F5D"/>
    <w:rsid w:val="006D1BC1"/>
    <w:rsid w:val="006D79F1"/>
    <w:rsid w:val="006E6301"/>
    <w:rsid w:val="00701808"/>
    <w:rsid w:val="00706871"/>
    <w:rsid w:val="00710B46"/>
    <w:rsid w:val="00740ACF"/>
    <w:rsid w:val="007820CB"/>
    <w:rsid w:val="0078734A"/>
    <w:rsid w:val="0079120B"/>
    <w:rsid w:val="007B3D8F"/>
    <w:rsid w:val="007D5F99"/>
    <w:rsid w:val="007D7EF2"/>
    <w:rsid w:val="007E7B5D"/>
    <w:rsid w:val="007F2288"/>
    <w:rsid w:val="008010C3"/>
    <w:rsid w:val="0081167C"/>
    <w:rsid w:val="00823A75"/>
    <w:rsid w:val="0085156F"/>
    <w:rsid w:val="00886C2F"/>
    <w:rsid w:val="00894CA1"/>
    <w:rsid w:val="008A1519"/>
    <w:rsid w:val="008B070B"/>
    <w:rsid w:val="008B3C6E"/>
    <w:rsid w:val="008B6CEE"/>
    <w:rsid w:val="008D3551"/>
    <w:rsid w:val="008F4BFC"/>
    <w:rsid w:val="00910B0A"/>
    <w:rsid w:val="00944FD9"/>
    <w:rsid w:val="00962349"/>
    <w:rsid w:val="0099379F"/>
    <w:rsid w:val="009C2DDC"/>
    <w:rsid w:val="00A16B7B"/>
    <w:rsid w:val="00A47B40"/>
    <w:rsid w:val="00A508C7"/>
    <w:rsid w:val="00AB01F8"/>
    <w:rsid w:val="00AB6F77"/>
    <w:rsid w:val="00AB7067"/>
    <w:rsid w:val="00B206E9"/>
    <w:rsid w:val="00B57F20"/>
    <w:rsid w:val="00B76F60"/>
    <w:rsid w:val="00B84B83"/>
    <w:rsid w:val="00B96A30"/>
    <w:rsid w:val="00BA54FD"/>
    <w:rsid w:val="00BC220E"/>
    <w:rsid w:val="00BE2EF0"/>
    <w:rsid w:val="00C23391"/>
    <w:rsid w:val="00C332FC"/>
    <w:rsid w:val="00C626BA"/>
    <w:rsid w:val="00C62CD3"/>
    <w:rsid w:val="00C71513"/>
    <w:rsid w:val="00C83D8D"/>
    <w:rsid w:val="00C962B0"/>
    <w:rsid w:val="00CD2271"/>
    <w:rsid w:val="00CE0666"/>
    <w:rsid w:val="00CF0D2F"/>
    <w:rsid w:val="00D10ABC"/>
    <w:rsid w:val="00D33B1E"/>
    <w:rsid w:val="00D66463"/>
    <w:rsid w:val="00D827A9"/>
    <w:rsid w:val="00DB6E33"/>
    <w:rsid w:val="00DC3930"/>
    <w:rsid w:val="00DD032B"/>
    <w:rsid w:val="00DD55E5"/>
    <w:rsid w:val="00DF2AD8"/>
    <w:rsid w:val="00DF34D4"/>
    <w:rsid w:val="00E06CCD"/>
    <w:rsid w:val="00E07F57"/>
    <w:rsid w:val="00E20373"/>
    <w:rsid w:val="00E52623"/>
    <w:rsid w:val="00E54590"/>
    <w:rsid w:val="00EA5BE7"/>
    <w:rsid w:val="00EB21F4"/>
    <w:rsid w:val="00ED55A0"/>
    <w:rsid w:val="00EF2AE9"/>
    <w:rsid w:val="00F23A78"/>
    <w:rsid w:val="00F540FA"/>
    <w:rsid w:val="00F777B7"/>
    <w:rsid w:val="00F81A44"/>
    <w:rsid w:val="00F83FBC"/>
    <w:rsid w:val="00F95A58"/>
    <w:rsid w:val="00FA6754"/>
    <w:rsid w:val="00FA6EFD"/>
    <w:rsid w:val="00FD2D09"/>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
    <w:name w:val="Unresolved Mention"/>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
    <w:name w:val="Unresolved Mention"/>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oxfordowl.co.uk/reading/free-ebooks/" TargetMode="External"/><Relationship Id="rId18" Type="http://schemas.openxmlformats.org/officeDocument/2006/relationships/hyperlink" Target="https://www.passltd.org/copy-of-hl-year-1-2-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hiterosemaths.com/homelearning/early-years/alive-in-5-week-2/" TargetMode="External"/><Relationship Id="rId17" Type="http://schemas.openxmlformats.org/officeDocument/2006/relationships/hyperlink" Target="https://www.youtube.com/watch?v=BOLR3pQt8z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hiterosemaths.com/homelearning/early-years/alive-in-5-week-1/" TargetMode="External"/><Relationship Id="rId5" Type="http://schemas.openxmlformats.org/officeDocument/2006/relationships/styles" Target="styles.xml"/><Relationship Id="rId15" Type="http://schemas.openxmlformats.org/officeDocument/2006/relationships/hyperlink" Target="https://www.youtube.com/watch?v=G52dUQLxPzg" TargetMode="External"/><Relationship Id="rId10" Type="http://schemas.openxmlformats.org/officeDocument/2006/relationships/image" Target="media/image2.png"/><Relationship Id="rId19" Type="http://schemas.openxmlformats.org/officeDocument/2006/relationships/hyperlink" Target="https://www.google.com/url?sa=i&amp;url=https%3A%2F%2Fwww.pinterest.co.uk%2Fpin%2F68117013093782011%2F&amp;psig=AOvVaw3-O6LTFeaqZbQu9ItBKeRd&amp;ust=1609850630770000&amp;source=images&amp;cd=vfe&amp;ved=0CAIQjRxqFwoTCOCAy4qngu4CFQAAAAAdAAAAABAE"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2021-01-04T12:49:00Z</dcterms:created>
  <dcterms:modified xsi:type="dcterms:W3CDTF">2021-01-04T12:49:00Z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