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15E3C8" w14:textId="77777777" w:rsidR="00DF34D4" w:rsidRPr="00173DD6" w:rsidRDefault="00DF34D4">
      <w:pPr>
        <w:jc w:val="right"/>
        <w:rPr>
          <w:rFonts w:ascii="NTPreCursivefk" w:hAnsi="NTPreCursivefk"/>
          <w:sz w:val="20"/>
          <w:szCs w:val="20"/>
        </w:rPr>
      </w:pPr>
      <w:bookmarkStart w:id="0" w:name="_GoBack"/>
      <w:bookmarkEnd w:id="0"/>
    </w:p>
    <w:p w14:paraId="1CD022E9" w14:textId="77777777" w:rsidR="00DF34D4" w:rsidRPr="00173DD6" w:rsidRDefault="00DF34D4">
      <w:pPr>
        <w:rPr>
          <w:rFonts w:ascii="NTPreCursivefk" w:hAnsi="NTPreCursivefk"/>
          <w:sz w:val="20"/>
          <w:szCs w:val="20"/>
        </w:rPr>
      </w:pPr>
    </w:p>
    <w:tbl>
      <w:tblPr>
        <w:tblStyle w:val="1"/>
        <w:tblW w:w="89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889"/>
        <w:gridCol w:w="28"/>
      </w:tblGrid>
      <w:tr w:rsidR="002F7E23" w:rsidRPr="00173DD6" w14:paraId="08440308" w14:textId="77777777" w:rsidTr="00140D73">
        <w:trPr>
          <w:trHeight w:val="853"/>
        </w:trPr>
        <w:tc>
          <w:tcPr>
            <w:tcW w:w="8917" w:type="dxa"/>
            <w:gridSpan w:val="2"/>
            <w:shd w:val="clear" w:color="auto" w:fill="auto"/>
            <w:tcMar>
              <w:top w:w="100" w:type="dxa"/>
              <w:left w:w="100" w:type="dxa"/>
              <w:bottom w:w="100" w:type="dxa"/>
              <w:right w:w="100" w:type="dxa"/>
            </w:tcMar>
          </w:tcPr>
          <w:p w14:paraId="77D80169" w14:textId="3F06FD6B" w:rsidR="002F7E23" w:rsidRPr="00173DD6" w:rsidRDefault="002F7E23">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noProof/>
                <w:sz w:val="20"/>
                <w:szCs w:val="20"/>
              </w:rPr>
              <w:drawing>
                <wp:anchor distT="0" distB="0" distL="114300" distR="114300" simplePos="0" relativeHeight="251658240" behindDoc="1" locked="0" layoutInCell="1" allowOverlap="1" wp14:anchorId="2852B2C0" wp14:editId="6F31412E">
                  <wp:simplePos x="0" y="0"/>
                  <wp:positionH relativeFrom="column">
                    <wp:posOffset>5264150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173DD6">
              <w:rPr>
                <w:rFonts w:ascii="NTPreCursivefk" w:hAnsi="NTPreCursivefk"/>
                <w:b/>
                <w:noProof/>
                <w:sz w:val="20"/>
                <w:szCs w:val="20"/>
              </w:rPr>
              <w:drawing>
                <wp:anchor distT="0" distB="0" distL="114300" distR="114300" simplePos="0" relativeHeight="251658241" behindDoc="1" locked="0" layoutInCell="1" allowOverlap="1" wp14:anchorId="17FF41AF" wp14:editId="454B3984">
                  <wp:simplePos x="0" y="0"/>
                  <wp:positionH relativeFrom="column">
                    <wp:posOffset>-57150</wp:posOffset>
                  </wp:positionH>
                  <wp:positionV relativeFrom="paragraph">
                    <wp:posOffset>0</wp:posOffset>
                  </wp:positionV>
                  <wp:extent cx="359410" cy="475615"/>
                  <wp:effectExtent l="0" t="0" r="2540" b="635"/>
                  <wp:wrapTight wrapText="bothSides">
                    <wp:wrapPolygon edited="0">
                      <wp:start x="6869" y="0"/>
                      <wp:lineTo x="0" y="4326"/>
                      <wp:lineTo x="0" y="10382"/>
                      <wp:lineTo x="5724" y="13842"/>
                      <wp:lineTo x="3435" y="18168"/>
                      <wp:lineTo x="3435" y="20764"/>
                      <wp:lineTo x="5724" y="20764"/>
                      <wp:lineTo x="14883" y="20764"/>
                      <wp:lineTo x="17173" y="20764"/>
                      <wp:lineTo x="18318" y="17303"/>
                      <wp:lineTo x="16028" y="13842"/>
                      <wp:lineTo x="20608" y="10382"/>
                      <wp:lineTo x="20608" y="2595"/>
                      <wp:lineTo x="12594" y="0"/>
                      <wp:lineTo x="686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410" cy="475615"/>
                          </a:xfrm>
                          <a:prstGeom prst="rect">
                            <a:avLst/>
                          </a:prstGeom>
                          <a:noFill/>
                        </pic:spPr>
                      </pic:pic>
                    </a:graphicData>
                  </a:graphic>
                  <wp14:sizeRelH relativeFrom="page">
                    <wp14:pctWidth>0</wp14:pctWidth>
                  </wp14:sizeRelH>
                  <wp14:sizeRelV relativeFrom="page">
                    <wp14:pctHeight>0</wp14:pctHeight>
                  </wp14:sizeRelV>
                </wp:anchor>
              </w:drawing>
            </w:r>
            <w:r w:rsidRPr="00173DD6">
              <w:rPr>
                <w:rFonts w:ascii="NTPreCursivefk" w:hAnsi="NTPreCursivefk"/>
                <w:b/>
                <w:sz w:val="20"/>
                <w:szCs w:val="20"/>
              </w:rPr>
              <w:t xml:space="preserve">Lunsford Primary School – Home Learning </w:t>
            </w:r>
          </w:p>
          <w:p w14:paraId="46261BD8" w14:textId="15128906" w:rsidR="0081167C" w:rsidRPr="00173DD6" w:rsidRDefault="0081167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 xml:space="preserve">Week starting </w:t>
            </w:r>
            <w:r w:rsidR="00951C1D">
              <w:rPr>
                <w:rFonts w:ascii="NTPreCursivefk" w:hAnsi="NTPreCursivefk"/>
                <w:b/>
                <w:sz w:val="20"/>
                <w:szCs w:val="20"/>
              </w:rPr>
              <w:t>11</w:t>
            </w:r>
            <w:r w:rsidRPr="00173DD6">
              <w:rPr>
                <w:rFonts w:ascii="NTPreCursivefk" w:hAnsi="NTPreCursivefk"/>
                <w:b/>
                <w:sz w:val="20"/>
                <w:szCs w:val="20"/>
                <w:vertAlign w:val="superscript"/>
              </w:rPr>
              <w:t>h</w:t>
            </w:r>
            <w:r w:rsidRPr="00173DD6">
              <w:rPr>
                <w:rFonts w:ascii="NTPreCursivefk" w:hAnsi="NTPreCursivefk"/>
                <w:b/>
                <w:sz w:val="20"/>
                <w:szCs w:val="20"/>
              </w:rPr>
              <w:t xml:space="preserve"> January 2021 </w:t>
            </w:r>
          </w:p>
          <w:p w14:paraId="34BB15E7" w14:textId="73EF809E" w:rsidR="002F7E23" w:rsidRPr="00173DD6" w:rsidRDefault="005D6E7C">
            <w:pPr>
              <w:widowControl w:val="0"/>
              <w:pBdr>
                <w:top w:val="nil"/>
                <w:left w:val="nil"/>
                <w:bottom w:val="nil"/>
                <w:right w:val="nil"/>
                <w:between w:val="nil"/>
              </w:pBdr>
              <w:spacing w:line="240" w:lineRule="auto"/>
              <w:jc w:val="center"/>
              <w:rPr>
                <w:rFonts w:ascii="NTPreCursivefk" w:hAnsi="NTPreCursivefk"/>
                <w:b/>
                <w:color w:val="FFFFFF"/>
                <w:sz w:val="20"/>
                <w:szCs w:val="20"/>
              </w:rPr>
            </w:pPr>
            <w:r w:rsidRPr="00173DD6">
              <w:rPr>
                <w:rFonts w:ascii="NTPreCursivefk" w:hAnsi="NTPreCursivefk"/>
                <w:b/>
                <w:sz w:val="20"/>
                <w:szCs w:val="20"/>
              </w:rPr>
              <w:t>EYFS</w:t>
            </w:r>
            <w:r w:rsidR="002F7E23" w:rsidRPr="00173DD6">
              <w:rPr>
                <w:rFonts w:ascii="NTPreCursivefk" w:hAnsi="NTPreCursivefk"/>
                <w:b/>
                <w:sz w:val="20"/>
                <w:szCs w:val="20"/>
              </w:rPr>
              <w:t xml:space="preserve"> – </w:t>
            </w:r>
            <w:r w:rsidRPr="00173DD6">
              <w:rPr>
                <w:rFonts w:ascii="NTPreCursivefk" w:hAnsi="NTPreCursivefk"/>
                <w:b/>
                <w:sz w:val="20"/>
                <w:szCs w:val="20"/>
              </w:rPr>
              <w:t>Panda</w:t>
            </w:r>
            <w:r w:rsidR="002F7E23" w:rsidRPr="00173DD6">
              <w:rPr>
                <w:rFonts w:ascii="NTPreCursivefk" w:hAnsi="NTPreCursivefk"/>
                <w:b/>
                <w:sz w:val="20"/>
                <w:szCs w:val="20"/>
              </w:rPr>
              <w:t xml:space="preserve"> Class</w:t>
            </w:r>
          </w:p>
        </w:tc>
      </w:tr>
      <w:tr w:rsidR="00DF34D4" w:rsidRPr="00173DD6" w14:paraId="14CC1DE5" w14:textId="77777777" w:rsidTr="00140D73">
        <w:tc>
          <w:tcPr>
            <w:tcW w:w="8917" w:type="dxa"/>
            <w:gridSpan w:val="2"/>
            <w:shd w:val="clear" w:color="auto" w:fill="auto"/>
            <w:tcMar>
              <w:top w:w="100" w:type="dxa"/>
              <w:left w:w="100" w:type="dxa"/>
              <w:bottom w:w="100" w:type="dxa"/>
              <w:right w:w="100" w:type="dxa"/>
            </w:tcMar>
          </w:tcPr>
          <w:p w14:paraId="23B4864D" w14:textId="77777777" w:rsidR="003B73B6" w:rsidRPr="00173DD6" w:rsidRDefault="003B73B6" w:rsidP="00E07F57">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t xml:space="preserve">Weekly Maths Tasks  </w:t>
            </w:r>
          </w:p>
          <w:p w14:paraId="6B4A19C9" w14:textId="16BE75A9" w:rsidR="00F777B7" w:rsidRPr="00173DD6" w:rsidRDefault="00F777B7" w:rsidP="009C2DDC">
            <w:pPr>
              <w:widowControl w:val="0"/>
              <w:pBdr>
                <w:top w:val="nil"/>
                <w:left w:val="nil"/>
                <w:bottom w:val="nil"/>
                <w:right w:val="nil"/>
                <w:between w:val="nil"/>
              </w:pBdr>
              <w:spacing w:line="240" w:lineRule="auto"/>
              <w:jc w:val="center"/>
              <w:rPr>
                <w:rFonts w:ascii="NTPreCursivefk" w:hAnsi="NTPreCursivefk"/>
                <w:b/>
                <w:sz w:val="20"/>
                <w:szCs w:val="20"/>
              </w:rPr>
            </w:pPr>
          </w:p>
        </w:tc>
      </w:tr>
      <w:tr w:rsidR="00423475" w:rsidRPr="00173DD6" w14:paraId="441AEA57" w14:textId="77777777" w:rsidTr="00140D73">
        <w:trPr>
          <w:gridAfter w:val="1"/>
          <w:wAfter w:w="28" w:type="dxa"/>
          <w:trHeight w:val="4339"/>
        </w:trPr>
        <w:tc>
          <w:tcPr>
            <w:tcW w:w="8889" w:type="dxa"/>
            <w:shd w:val="clear" w:color="auto" w:fill="auto"/>
            <w:tcMar>
              <w:top w:w="100" w:type="dxa"/>
              <w:left w:w="100" w:type="dxa"/>
              <w:bottom w:w="100" w:type="dxa"/>
              <w:right w:w="100" w:type="dxa"/>
            </w:tcMar>
          </w:tcPr>
          <w:p w14:paraId="5FB5ADEB" w14:textId="77777777" w:rsidR="00423475" w:rsidRPr="00173DD6" w:rsidRDefault="00423475" w:rsidP="00173DD6">
            <w:pPr>
              <w:widowControl w:val="0"/>
              <w:spacing w:line="240" w:lineRule="auto"/>
              <w:rPr>
                <w:rFonts w:ascii="NTPreCursivefk" w:hAnsi="NTPreCursivefk"/>
                <w:sz w:val="20"/>
                <w:szCs w:val="20"/>
              </w:rPr>
            </w:pPr>
            <w:r w:rsidRPr="00173DD6">
              <w:rPr>
                <w:rFonts w:ascii="NTPreCursivefk" w:hAnsi="NTPreCursivefk"/>
                <w:b/>
                <w:sz w:val="20"/>
                <w:szCs w:val="20"/>
              </w:rPr>
              <w:t>White Rose Maths (approx. 15-20 mins a day)</w:t>
            </w:r>
            <w:r w:rsidRPr="00173DD6">
              <w:rPr>
                <w:rFonts w:ascii="NTPreCursivefk" w:hAnsi="NTPreCursivefk"/>
                <w:sz w:val="20"/>
                <w:szCs w:val="20"/>
              </w:rPr>
              <w:t xml:space="preserve"> </w:t>
            </w:r>
          </w:p>
          <w:p w14:paraId="57DE09D4" w14:textId="77777777" w:rsidR="00423475" w:rsidRPr="00173DD6" w:rsidRDefault="00423475" w:rsidP="0085156F">
            <w:pPr>
              <w:jc w:val="both"/>
              <w:rPr>
                <w:rFonts w:ascii="NTPreCursivefk" w:hAnsi="NTPreCursivefk"/>
                <w:sz w:val="20"/>
                <w:szCs w:val="20"/>
                <w:u w:val="single"/>
              </w:rPr>
            </w:pPr>
            <w:r w:rsidRPr="00173DD6">
              <w:rPr>
                <w:rFonts w:ascii="NTPreCursivefk" w:hAnsi="NTPreCursivefk"/>
                <w:sz w:val="20"/>
                <w:szCs w:val="20"/>
                <w:u w:val="single"/>
              </w:rPr>
              <w:t xml:space="preserve">Maths </w:t>
            </w:r>
          </w:p>
          <w:p w14:paraId="7C2BF4B6" w14:textId="77777777" w:rsidR="00423475" w:rsidRPr="00173DD6" w:rsidRDefault="00076774" w:rsidP="0085156F">
            <w:pPr>
              <w:jc w:val="both"/>
              <w:rPr>
                <w:rFonts w:ascii="NTPreCursivefk" w:hAnsi="NTPreCursivefk"/>
                <w:sz w:val="20"/>
                <w:szCs w:val="20"/>
              </w:rPr>
            </w:pPr>
            <w:hyperlink r:id="rId14" w:history="1">
              <w:r w:rsidR="00423475" w:rsidRPr="00173DD6">
                <w:rPr>
                  <w:rStyle w:val="Hyperlink"/>
                  <w:rFonts w:ascii="NTPreCursivefk" w:hAnsi="NTPreCursivefk"/>
                  <w:sz w:val="20"/>
                  <w:szCs w:val="20"/>
                </w:rPr>
                <w:t>https://whiterosemaths.com/homelearning/early-years/alive-in-5-week-2/</w:t>
              </w:r>
            </w:hyperlink>
            <w:r w:rsidR="00423475" w:rsidRPr="00173DD6">
              <w:rPr>
                <w:rFonts w:ascii="NTPreCursivefk" w:hAnsi="NTPreCursivefk"/>
                <w:sz w:val="20"/>
                <w:szCs w:val="20"/>
              </w:rPr>
              <w:t xml:space="preserve"> </w:t>
            </w:r>
          </w:p>
          <w:p w14:paraId="3D57DD22" w14:textId="77777777"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Monday</w:t>
            </w:r>
            <w:r w:rsidRPr="00173DD6">
              <w:rPr>
                <w:rFonts w:ascii="NTPreCursivefk" w:hAnsi="NTPreCursivefk"/>
                <w:sz w:val="20"/>
                <w:szCs w:val="20"/>
              </w:rPr>
              <w:t xml:space="preserve"> = Alive in 5! Week 2 session </w:t>
            </w:r>
            <w:r>
              <w:rPr>
                <w:rFonts w:ascii="NTPreCursivefk" w:hAnsi="NTPreCursivefk"/>
                <w:sz w:val="20"/>
                <w:szCs w:val="20"/>
              </w:rPr>
              <w:t>3</w:t>
            </w:r>
          </w:p>
          <w:p w14:paraId="6ECB344B" w14:textId="77777777"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Tuesday</w:t>
            </w:r>
            <w:r w:rsidRPr="00173DD6">
              <w:rPr>
                <w:rFonts w:ascii="NTPreCursivefk" w:hAnsi="NTPreCursivefk"/>
                <w:sz w:val="20"/>
                <w:szCs w:val="20"/>
              </w:rPr>
              <w:t xml:space="preserve"> = Alive in 5! Week 2 session </w:t>
            </w:r>
            <w:r>
              <w:rPr>
                <w:rFonts w:ascii="NTPreCursivefk" w:hAnsi="NTPreCursivefk"/>
                <w:sz w:val="20"/>
                <w:szCs w:val="20"/>
              </w:rPr>
              <w:t>4</w:t>
            </w:r>
          </w:p>
          <w:p w14:paraId="04A22460" w14:textId="77777777" w:rsidR="00423475" w:rsidRDefault="00423475" w:rsidP="0085156F">
            <w:pPr>
              <w:jc w:val="both"/>
              <w:rPr>
                <w:rFonts w:ascii="NTPreCursivefk" w:hAnsi="NTPreCursivefk"/>
                <w:sz w:val="20"/>
                <w:szCs w:val="20"/>
              </w:rPr>
            </w:pPr>
            <w:r w:rsidRPr="00173DD6">
              <w:rPr>
                <w:rFonts w:ascii="NTPreCursivefk" w:hAnsi="NTPreCursivefk"/>
                <w:sz w:val="20"/>
                <w:szCs w:val="20"/>
                <w:u w:val="single"/>
              </w:rPr>
              <w:t>Wednesday</w:t>
            </w:r>
            <w:r w:rsidRPr="00173DD6">
              <w:rPr>
                <w:rFonts w:ascii="NTPreCursivefk" w:hAnsi="NTPreCursivefk"/>
                <w:sz w:val="20"/>
                <w:szCs w:val="20"/>
              </w:rPr>
              <w:t xml:space="preserve"> = Alive in 5! Week 2 session </w:t>
            </w:r>
            <w:r>
              <w:rPr>
                <w:rFonts w:ascii="NTPreCursivefk" w:hAnsi="NTPreCursivefk"/>
                <w:sz w:val="20"/>
                <w:szCs w:val="20"/>
              </w:rPr>
              <w:t>5</w:t>
            </w:r>
          </w:p>
          <w:p w14:paraId="5B5A258E" w14:textId="77777777" w:rsidR="00423475" w:rsidRDefault="00076774" w:rsidP="0085156F">
            <w:pPr>
              <w:jc w:val="both"/>
              <w:rPr>
                <w:rFonts w:ascii="NTPreCursivefk" w:hAnsi="NTPreCursivefk"/>
                <w:sz w:val="20"/>
                <w:szCs w:val="20"/>
              </w:rPr>
            </w:pPr>
            <w:hyperlink r:id="rId15" w:history="1">
              <w:r w:rsidR="00423475" w:rsidRPr="00436E72">
                <w:rPr>
                  <w:rStyle w:val="Hyperlink"/>
                  <w:rFonts w:ascii="NTPreCursivefk" w:hAnsi="NTPreCursivefk"/>
                  <w:sz w:val="20"/>
                  <w:szCs w:val="20"/>
                </w:rPr>
                <w:t>https://whiterosemaths.com/homelearning/early-years/alive-in-5-week-3/</w:t>
              </w:r>
            </w:hyperlink>
            <w:r w:rsidR="00423475" w:rsidRPr="00173DD6">
              <w:rPr>
                <w:rFonts w:ascii="NTPreCursivefk" w:hAnsi="NTPreCursivefk"/>
                <w:sz w:val="20"/>
                <w:szCs w:val="20"/>
              </w:rPr>
              <w:t xml:space="preserve"> </w:t>
            </w:r>
          </w:p>
          <w:p w14:paraId="2C5F98A5" w14:textId="77777777"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Thursday</w:t>
            </w:r>
            <w:r w:rsidRPr="00173DD6">
              <w:rPr>
                <w:rFonts w:ascii="NTPreCursivefk" w:hAnsi="NTPreCursivefk"/>
                <w:sz w:val="20"/>
                <w:szCs w:val="20"/>
              </w:rPr>
              <w:t xml:space="preserve"> = Alive in 5! Week </w:t>
            </w:r>
            <w:r>
              <w:rPr>
                <w:rFonts w:ascii="NTPreCursivefk" w:hAnsi="NTPreCursivefk"/>
                <w:sz w:val="20"/>
                <w:szCs w:val="20"/>
              </w:rPr>
              <w:t xml:space="preserve">3 </w:t>
            </w:r>
            <w:r w:rsidRPr="00173DD6">
              <w:rPr>
                <w:rFonts w:ascii="NTPreCursivefk" w:hAnsi="NTPreCursivefk"/>
                <w:sz w:val="20"/>
                <w:szCs w:val="20"/>
              </w:rPr>
              <w:t xml:space="preserve">session 1 </w:t>
            </w:r>
          </w:p>
          <w:p w14:paraId="6A6FC688" w14:textId="77777777" w:rsidR="00423475" w:rsidRPr="00173DD6" w:rsidRDefault="00423475" w:rsidP="0085156F">
            <w:pPr>
              <w:jc w:val="both"/>
              <w:rPr>
                <w:rFonts w:ascii="NTPreCursivefk" w:hAnsi="NTPreCursivefk"/>
                <w:sz w:val="20"/>
                <w:szCs w:val="20"/>
              </w:rPr>
            </w:pPr>
            <w:r w:rsidRPr="00173DD6">
              <w:rPr>
                <w:rFonts w:ascii="NTPreCursivefk" w:hAnsi="NTPreCursivefk"/>
                <w:sz w:val="20"/>
                <w:szCs w:val="20"/>
                <w:u w:val="single"/>
              </w:rPr>
              <w:t>Friday</w:t>
            </w:r>
            <w:r w:rsidRPr="00173DD6">
              <w:rPr>
                <w:rFonts w:ascii="NTPreCursivefk" w:hAnsi="NTPreCursivefk"/>
                <w:sz w:val="20"/>
                <w:szCs w:val="20"/>
              </w:rPr>
              <w:t xml:space="preserve"> = Alive in 5! Week </w:t>
            </w:r>
            <w:r>
              <w:rPr>
                <w:rFonts w:ascii="NTPreCursivefk" w:hAnsi="NTPreCursivefk"/>
                <w:sz w:val="20"/>
                <w:szCs w:val="20"/>
              </w:rPr>
              <w:t xml:space="preserve">3 </w:t>
            </w:r>
            <w:r w:rsidRPr="00173DD6">
              <w:rPr>
                <w:rFonts w:ascii="NTPreCursivefk" w:hAnsi="NTPreCursivefk"/>
                <w:sz w:val="20"/>
                <w:szCs w:val="20"/>
              </w:rPr>
              <w:t xml:space="preserve">session 2 </w:t>
            </w:r>
          </w:p>
          <w:p w14:paraId="5D205261" w14:textId="77777777" w:rsidR="00423475" w:rsidRPr="00173DD6" w:rsidRDefault="00423475" w:rsidP="00E07F57">
            <w:pPr>
              <w:widowControl w:val="0"/>
              <w:spacing w:line="240" w:lineRule="auto"/>
              <w:rPr>
                <w:rFonts w:ascii="NTPreCursivefk" w:hAnsi="NTPreCursivefk"/>
                <w:sz w:val="20"/>
                <w:szCs w:val="20"/>
                <w:u w:val="single"/>
              </w:rPr>
            </w:pPr>
          </w:p>
          <w:p w14:paraId="3C05408F" w14:textId="77777777" w:rsidR="00423475" w:rsidRPr="00173DD6" w:rsidRDefault="00423475" w:rsidP="00E07F57">
            <w:pPr>
              <w:widowControl w:val="0"/>
              <w:spacing w:line="240" w:lineRule="auto"/>
              <w:rPr>
                <w:rFonts w:ascii="NTPreCursivefk" w:hAnsi="NTPreCursivefk"/>
                <w:sz w:val="20"/>
                <w:szCs w:val="20"/>
                <w:u w:val="single"/>
              </w:rPr>
            </w:pPr>
            <w:r w:rsidRPr="00173DD6">
              <w:rPr>
                <w:rFonts w:ascii="NTPreCursivefk" w:hAnsi="NTPreCursivefk"/>
                <w:sz w:val="20"/>
                <w:szCs w:val="20"/>
                <w:u w:val="single"/>
              </w:rPr>
              <w:t>Just follow these four steps…</w:t>
            </w:r>
          </w:p>
          <w:p w14:paraId="308A8850"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 xml:space="preserve">Click on the set of lessons for Early Years </w:t>
            </w:r>
          </w:p>
          <w:p w14:paraId="4D9C4126"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 xml:space="preserve">Watch the video </w:t>
            </w:r>
          </w:p>
          <w:p w14:paraId="7E7C31B5" w14:textId="77777777" w:rsidR="00423475" w:rsidRPr="00173DD6" w:rsidRDefault="00423475" w:rsidP="00D33B1E">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Click on the section next to the video afterwards: get the activity. (this week this part is on the slides in the video so you can just watch the video.)</w:t>
            </w:r>
          </w:p>
          <w:p w14:paraId="1F34B545" w14:textId="73455840" w:rsidR="00423475" w:rsidRPr="00951C1D" w:rsidRDefault="00423475" w:rsidP="00951C1D">
            <w:pPr>
              <w:pStyle w:val="ListParagraph"/>
              <w:widowControl w:val="0"/>
              <w:numPr>
                <w:ilvl w:val="0"/>
                <w:numId w:val="21"/>
              </w:numPr>
              <w:spacing w:line="240" w:lineRule="auto"/>
              <w:rPr>
                <w:rFonts w:ascii="NTPreCursivefk" w:hAnsi="NTPreCursivefk"/>
                <w:sz w:val="20"/>
                <w:szCs w:val="20"/>
              </w:rPr>
            </w:pPr>
            <w:r w:rsidRPr="00173DD6">
              <w:rPr>
                <w:rFonts w:ascii="NTPreCursivefk" w:hAnsi="NTPreCursivefk"/>
                <w:sz w:val="20"/>
                <w:szCs w:val="20"/>
              </w:rPr>
              <w:t>Use the video guidance to support you as you work through a lesson.</w:t>
            </w:r>
          </w:p>
        </w:tc>
      </w:tr>
      <w:tr w:rsidR="00423475" w:rsidRPr="00173DD6" w14:paraId="16E6941E" w14:textId="77777777" w:rsidTr="00140D73">
        <w:trPr>
          <w:trHeight w:val="4339"/>
        </w:trPr>
        <w:tc>
          <w:tcPr>
            <w:tcW w:w="8917" w:type="dxa"/>
            <w:gridSpan w:val="2"/>
            <w:shd w:val="clear" w:color="auto" w:fill="auto"/>
            <w:tcMar>
              <w:top w:w="100" w:type="dxa"/>
              <w:left w:w="100" w:type="dxa"/>
              <w:bottom w:w="100" w:type="dxa"/>
              <w:right w:w="100" w:type="dxa"/>
            </w:tcMar>
          </w:tcPr>
          <w:p w14:paraId="26CD042A" w14:textId="7280126A" w:rsidR="00423475" w:rsidRPr="00173DD6" w:rsidRDefault="00423475" w:rsidP="00423475">
            <w:pPr>
              <w:jc w:val="both"/>
              <w:rPr>
                <w:rFonts w:ascii="NTPreCursivefk" w:hAnsi="NTPreCursivefk"/>
                <w:sz w:val="20"/>
                <w:szCs w:val="20"/>
                <w:u w:val="single"/>
              </w:rPr>
            </w:pPr>
            <w:r w:rsidRPr="00173DD6">
              <w:rPr>
                <w:rFonts w:ascii="NTPreCursivefk" w:hAnsi="NTPreCursivefk"/>
                <w:sz w:val="20"/>
                <w:szCs w:val="20"/>
                <w:u w:val="single"/>
              </w:rPr>
              <w:t xml:space="preserve">Reading </w:t>
            </w:r>
          </w:p>
          <w:p w14:paraId="22257AC1"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This needs to happen daily. Both your child reading to you and good modelling from you on any other texts you have at home. If you need some extra texts to read – as I’m sure you have all read your reading book from school then please head to:</w:t>
            </w:r>
          </w:p>
          <w:p w14:paraId="12E2FA22" w14:textId="77777777" w:rsidR="00423475" w:rsidRPr="00173DD6" w:rsidRDefault="00076774" w:rsidP="00423475">
            <w:pPr>
              <w:jc w:val="both"/>
              <w:rPr>
                <w:rFonts w:ascii="NTPreCursivefk" w:hAnsi="NTPreCursivefk"/>
                <w:sz w:val="20"/>
                <w:szCs w:val="20"/>
              </w:rPr>
            </w:pPr>
            <w:hyperlink r:id="rId16" w:history="1">
              <w:r w:rsidR="00423475" w:rsidRPr="00173DD6">
                <w:rPr>
                  <w:rStyle w:val="Hyperlink"/>
                  <w:rFonts w:ascii="NTPreCursivefk" w:hAnsi="NTPreCursivefk"/>
                  <w:sz w:val="20"/>
                  <w:szCs w:val="20"/>
                </w:rPr>
                <w:t>https://home.oxfordowl.co.uk/reading/free-ebooks/</w:t>
              </w:r>
            </w:hyperlink>
            <w:r w:rsidR="00423475" w:rsidRPr="00173DD6">
              <w:rPr>
                <w:rFonts w:ascii="NTPreCursivefk" w:hAnsi="NTPreCursivefk"/>
                <w:sz w:val="20"/>
                <w:szCs w:val="20"/>
              </w:rPr>
              <w:t xml:space="preserve"> </w:t>
            </w:r>
          </w:p>
          <w:p w14:paraId="28A2B0C9"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You need to register buts it’s free</w:t>
            </w:r>
          </w:p>
          <w:p w14:paraId="0464DEF9" w14:textId="77777777" w:rsidR="00423475" w:rsidRPr="00173DD6" w:rsidRDefault="00423475" w:rsidP="00423475">
            <w:pPr>
              <w:rPr>
                <w:rFonts w:ascii="NTPreCursivefk" w:hAnsi="NTPreCursivefk"/>
                <w:sz w:val="20"/>
                <w:szCs w:val="20"/>
              </w:rPr>
            </w:pPr>
            <w:r w:rsidRPr="00173DD6">
              <w:rPr>
                <w:rFonts w:ascii="NTPreCursivefk" w:hAnsi="NTPreCursivefk"/>
                <w:sz w:val="20"/>
                <w:szCs w:val="20"/>
              </w:rPr>
              <w:t xml:space="preserve"> This is the page you need to be on. Make sure you are selecting the level. If your child only has words in their reading book they need to be on level -   1, these books have sentences though so your child will need support. If your child has sentences, they need to be on level – 1+. 2.  </w:t>
            </w:r>
            <w:r w:rsidRPr="00173DD6">
              <w:rPr>
                <w:rFonts w:ascii="NTPreCursivefk" w:hAnsi="NTPreCursivefk"/>
                <w:noProof/>
                <w:sz w:val="20"/>
                <w:szCs w:val="20"/>
              </w:rPr>
              <w:drawing>
                <wp:inline distT="0" distB="0" distL="0" distR="0" wp14:anchorId="56969906" wp14:editId="6A797157">
                  <wp:extent cx="2590800" cy="457267"/>
                  <wp:effectExtent l="0" t="0" r="0" b="0"/>
                  <wp:docPr id="4" name="Picture 4" descr="Websit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85FD1A-4CC7-4379-B47C-F661690A0845_4_5005_c.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98937" cy="458703"/>
                          </a:xfrm>
                          <a:prstGeom prst="rect">
                            <a:avLst/>
                          </a:prstGeom>
                        </pic:spPr>
                      </pic:pic>
                    </a:graphicData>
                  </a:graphic>
                </wp:inline>
              </w:drawing>
            </w:r>
          </w:p>
          <w:p w14:paraId="74CF340A" w14:textId="77777777" w:rsidR="00423475" w:rsidRPr="00173DD6" w:rsidRDefault="00423475" w:rsidP="00423475">
            <w:pPr>
              <w:jc w:val="both"/>
              <w:rPr>
                <w:rFonts w:ascii="NTPreCursivefk" w:hAnsi="NTPreCursivefk"/>
                <w:sz w:val="20"/>
                <w:szCs w:val="20"/>
              </w:rPr>
            </w:pPr>
          </w:p>
          <w:p w14:paraId="4C0C4D22" w14:textId="77777777" w:rsidR="00423475" w:rsidRPr="00173DD6" w:rsidRDefault="00423475" w:rsidP="00423475">
            <w:pPr>
              <w:jc w:val="both"/>
              <w:rPr>
                <w:rFonts w:ascii="NTPreCursivefk" w:hAnsi="NTPreCursivefk"/>
                <w:sz w:val="20"/>
                <w:szCs w:val="20"/>
              </w:rPr>
            </w:pPr>
            <w:r w:rsidRPr="00173DD6">
              <w:rPr>
                <w:rFonts w:ascii="NTPreCursivefk" w:hAnsi="NTPreCursivefk"/>
                <w:sz w:val="20"/>
                <w:szCs w:val="20"/>
              </w:rPr>
              <w:t xml:space="preserve">If it looks different to the above just make sure you head to – free e book library, the scroll down to oxford levels and select from the drop down. </w:t>
            </w:r>
          </w:p>
          <w:p w14:paraId="62C53957" w14:textId="77777777" w:rsidR="00423475" w:rsidRDefault="00423475" w:rsidP="00423475">
            <w:pPr>
              <w:widowControl w:val="0"/>
              <w:spacing w:line="240" w:lineRule="auto"/>
              <w:rPr>
                <w:rFonts w:ascii="NTPreCursivefk" w:hAnsi="NTPreCursivefk"/>
                <w:sz w:val="20"/>
                <w:szCs w:val="20"/>
              </w:rPr>
            </w:pPr>
            <w:r w:rsidRPr="00173DD6">
              <w:rPr>
                <w:rFonts w:ascii="NTPreCursivefk" w:hAnsi="NTPreCursivefk"/>
                <w:sz w:val="20"/>
                <w:szCs w:val="20"/>
              </w:rPr>
              <w:t>Please keep a note of what your child is reading in their reading record and how they are reading.</w:t>
            </w:r>
          </w:p>
          <w:p w14:paraId="7F842144" w14:textId="77777777" w:rsidR="00423475" w:rsidRDefault="00423475" w:rsidP="00423475">
            <w:pPr>
              <w:widowControl w:val="0"/>
              <w:spacing w:line="240" w:lineRule="auto"/>
              <w:rPr>
                <w:rFonts w:ascii="NTPreCursivefk" w:hAnsi="NTPreCursivefk"/>
                <w:sz w:val="20"/>
                <w:szCs w:val="20"/>
              </w:rPr>
            </w:pPr>
          </w:p>
          <w:p w14:paraId="372BFE04" w14:textId="0C9B451D" w:rsidR="00423475" w:rsidRPr="00A77162" w:rsidRDefault="003B73B6" w:rsidP="00423475">
            <w:pPr>
              <w:widowControl w:val="0"/>
              <w:spacing w:line="240" w:lineRule="auto"/>
              <w:rPr>
                <w:rFonts w:ascii="NTPreCursivefk" w:hAnsi="NTPreCursivefk"/>
                <w:b/>
                <w:sz w:val="20"/>
                <w:szCs w:val="20"/>
                <w:u w:val="single"/>
              </w:rPr>
            </w:pPr>
            <w:r>
              <w:rPr>
                <w:rFonts w:ascii="NTPreCursivefk" w:hAnsi="NTPreCursivefk"/>
                <w:b/>
                <w:sz w:val="20"/>
                <w:szCs w:val="20"/>
                <w:u w:val="single"/>
              </w:rPr>
              <w:t>Something different to try</w:t>
            </w:r>
            <w:r w:rsidR="0020153D">
              <w:rPr>
                <w:rFonts w:ascii="NTPreCursivefk" w:hAnsi="NTPreCursivefk"/>
                <w:b/>
                <w:sz w:val="20"/>
                <w:szCs w:val="20"/>
                <w:u w:val="single"/>
              </w:rPr>
              <w:t>,</w:t>
            </w:r>
            <w:r>
              <w:rPr>
                <w:rFonts w:ascii="NTPreCursivefk" w:hAnsi="NTPreCursivefk"/>
                <w:b/>
                <w:sz w:val="20"/>
                <w:szCs w:val="20"/>
                <w:u w:val="single"/>
              </w:rPr>
              <w:t xml:space="preserve"> if you want to: </w:t>
            </w:r>
          </w:p>
          <w:p w14:paraId="7E130BE3" w14:textId="77777777" w:rsidR="00423475" w:rsidRDefault="00423475" w:rsidP="00423475">
            <w:pPr>
              <w:widowControl w:val="0"/>
              <w:spacing w:line="240" w:lineRule="auto"/>
              <w:rPr>
                <w:rFonts w:ascii="NTPreCursivefk" w:hAnsi="NTPreCursivefk"/>
                <w:sz w:val="20"/>
                <w:szCs w:val="20"/>
              </w:rPr>
            </w:pPr>
            <w:r>
              <w:rPr>
                <w:rFonts w:ascii="NTPreCursivefk" w:hAnsi="NTPreCursivefk"/>
                <w:sz w:val="20"/>
                <w:szCs w:val="20"/>
              </w:rPr>
              <w:t xml:space="preserve">Teach your monsters to read </w:t>
            </w:r>
          </w:p>
          <w:p w14:paraId="495E11D6" w14:textId="0C68610C" w:rsidR="00953C75" w:rsidRDefault="00076774" w:rsidP="00423475">
            <w:pPr>
              <w:widowControl w:val="0"/>
              <w:spacing w:line="240" w:lineRule="auto"/>
              <w:rPr>
                <w:rFonts w:ascii="NTPreCursivefk" w:hAnsi="NTPreCursivefk"/>
                <w:b/>
                <w:sz w:val="20"/>
                <w:szCs w:val="20"/>
              </w:rPr>
            </w:pPr>
            <w:hyperlink r:id="rId18" w:history="1">
              <w:r w:rsidR="00953C75" w:rsidRPr="007E522F">
                <w:rPr>
                  <w:rStyle w:val="Hyperlink"/>
                  <w:rFonts w:ascii="NTPreCursivefk" w:hAnsi="NTPreCursivefk"/>
                  <w:b/>
                  <w:sz w:val="20"/>
                  <w:szCs w:val="20"/>
                </w:rPr>
                <w:t>https://www.teachyourmonstertoread.com/?gclid=EAIaIQobChMIrL_JhdqJ7gIVk77tCh3-mg9DEAAYASAAEgLElPD_BwE</w:t>
              </w:r>
            </w:hyperlink>
          </w:p>
          <w:p w14:paraId="1B5FBA11" w14:textId="77777777" w:rsidR="00953C75" w:rsidRDefault="00953C75" w:rsidP="00423475">
            <w:pPr>
              <w:widowControl w:val="0"/>
              <w:spacing w:line="240" w:lineRule="auto"/>
              <w:rPr>
                <w:rFonts w:ascii="NTPreCursivefk" w:hAnsi="NTPreCursivefk"/>
                <w:b/>
                <w:sz w:val="20"/>
                <w:szCs w:val="20"/>
              </w:rPr>
            </w:pPr>
          </w:p>
          <w:p w14:paraId="56E035E2" w14:textId="4E16F13E" w:rsidR="00953C75" w:rsidRDefault="00953C75" w:rsidP="00423475">
            <w:pPr>
              <w:widowControl w:val="0"/>
              <w:spacing w:line="240" w:lineRule="auto"/>
              <w:rPr>
                <w:rFonts w:ascii="NTPreCursivefk" w:hAnsi="NTPreCursivefk"/>
                <w:sz w:val="20"/>
                <w:szCs w:val="20"/>
              </w:rPr>
            </w:pPr>
            <w:r>
              <w:rPr>
                <w:rFonts w:ascii="NTPreCursivefk" w:hAnsi="NTPreCursivefk"/>
                <w:sz w:val="20"/>
                <w:szCs w:val="20"/>
              </w:rPr>
              <w:t xml:space="preserve">This is a website that I was recommended by a teacher friend whose child is also in Year R. You can register and access for free via the website on a laptop/ iPad though if you want the app you have to pay. I’ve been on the first few levels and it looks so fun and interactive and focus’ on phonics and the sounds letters makes. My friend says it does go above what the child has been taught at school but her daughter is coping well with it and finds it so fun. </w:t>
            </w:r>
          </w:p>
          <w:p w14:paraId="25B47483" w14:textId="0F6027EC" w:rsidR="00423475" w:rsidRPr="00173DD6" w:rsidRDefault="00953C75" w:rsidP="00423475">
            <w:pPr>
              <w:widowControl w:val="0"/>
              <w:spacing w:line="240" w:lineRule="auto"/>
              <w:rPr>
                <w:rFonts w:ascii="NTPreCursivefk" w:hAnsi="NTPreCursivefk"/>
                <w:b/>
                <w:sz w:val="20"/>
                <w:szCs w:val="20"/>
              </w:rPr>
            </w:pPr>
            <w:r>
              <w:rPr>
                <w:rFonts w:ascii="NTPreCursivefk" w:hAnsi="NTPreCursivefk"/>
                <w:sz w:val="20"/>
                <w:szCs w:val="20"/>
              </w:rPr>
              <w:t xml:space="preserve">I just thought I would give you a different website to try out. </w:t>
            </w:r>
          </w:p>
        </w:tc>
      </w:tr>
      <w:tr w:rsidR="00173DD6" w:rsidRPr="00173DD6" w14:paraId="1439EE0F" w14:textId="77777777" w:rsidTr="00140D73">
        <w:trPr>
          <w:trHeight w:val="4417"/>
        </w:trPr>
        <w:tc>
          <w:tcPr>
            <w:tcW w:w="8917" w:type="dxa"/>
            <w:gridSpan w:val="2"/>
            <w:shd w:val="clear" w:color="auto" w:fill="auto"/>
            <w:tcMar>
              <w:top w:w="100" w:type="dxa"/>
              <w:left w:w="100" w:type="dxa"/>
              <w:bottom w:w="100" w:type="dxa"/>
              <w:right w:w="100" w:type="dxa"/>
            </w:tcMar>
          </w:tcPr>
          <w:p w14:paraId="7B52F184" w14:textId="2C8BF7E3" w:rsidR="00173DD6" w:rsidRPr="00173DD6" w:rsidRDefault="00173DD6" w:rsidP="000F6BBD">
            <w:pPr>
              <w:widowControl w:val="0"/>
              <w:spacing w:line="240" w:lineRule="auto"/>
              <w:jc w:val="center"/>
              <w:rPr>
                <w:rFonts w:ascii="NTPreCursivefk" w:hAnsi="NTPreCursivefk"/>
                <w:b/>
                <w:sz w:val="20"/>
                <w:szCs w:val="20"/>
              </w:rPr>
            </w:pPr>
            <w:r w:rsidRPr="00173DD6">
              <w:rPr>
                <w:rFonts w:ascii="NTPreCursivefk" w:hAnsi="NTPreCursivefk"/>
                <w:b/>
                <w:sz w:val="20"/>
                <w:szCs w:val="20"/>
              </w:rPr>
              <w:lastRenderedPageBreak/>
              <w:t xml:space="preserve">Weekly Phonics </w:t>
            </w:r>
          </w:p>
          <w:p w14:paraId="380848CB" w14:textId="26A19CC3" w:rsidR="00173DD6" w:rsidRPr="00173DD6" w:rsidRDefault="00173DD6" w:rsidP="0063716A">
            <w:pPr>
              <w:widowControl w:val="0"/>
              <w:spacing w:line="240" w:lineRule="auto"/>
              <w:jc w:val="center"/>
              <w:rPr>
                <w:rFonts w:ascii="NTPreCursivefk" w:hAnsi="NTPreCursivefk"/>
                <w:b/>
                <w:sz w:val="20"/>
                <w:szCs w:val="20"/>
              </w:rPr>
            </w:pPr>
            <w:r w:rsidRPr="00173DD6">
              <w:rPr>
                <w:rFonts w:ascii="NTPreCursivefk" w:hAnsi="NTPreCursivefk"/>
                <w:b/>
                <w:sz w:val="20"/>
                <w:szCs w:val="20"/>
              </w:rPr>
              <w:t>(daily – 15 - 20 mins)</w:t>
            </w:r>
          </w:p>
          <w:p w14:paraId="38B97110" w14:textId="10B18BF8" w:rsidR="00173DD6" w:rsidRPr="00173DD6" w:rsidRDefault="00173DD6" w:rsidP="009C2DDC">
            <w:pPr>
              <w:widowControl w:val="0"/>
              <w:spacing w:line="240" w:lineRule="auto"/>
              <w:jc w:val="center"/>
              <w:rPr>
                <w:rFonts w:ascii="NTPreCursivefk" w:hAnsi="NTPreCursivefk"/>
                <w:b/>
                <w:i/>
                <w:sz w:val="20"/>
                <w:szCs w:val="20"/>
              </w:rPr>
            </w:pPr>
          </w:p>
          <w:p w14:paraId="284D7964" w14:textId="30E6A0CB" w:rsidR="00173DD6" w:rsidRPr="00173DD6" w:rsidRDefault="00173DD6" w:rsidP="001B4F0F">
            <w:pPr>
              <w:widowControl w:val="0"/>
              <w:spacing w:line="240" w:lineRule="auto"/>
              <w:jc w:val="center"/>
              <w:rPr>
                <w:rFonts w:ascii="NTPreCursivefk" w:hAnsi="NTPreCursivefk"/>
                <w:sz w:val="20"/>
                <w:szCs w:val="20"/>
              </w:rPr>
            </w:pPr>
            <w:r w:rsidRPr="00173DD6">
              <w:rPr>
                <w:rFonts w:ascii="NTPreCursivefk" w:hAnsi="NTPreCursivefk"/>
                <w:sz w:val="20"/>
                <w:szCs w:val="20"/>
              </w:rPr>
              <w:t xml:space="preserve">Use your flashcards before teaching phonics daily. I have recorded 3 videos for you – have a look and choose the video that is most appropriate for your child. </w:t>
            </w:r>
          </w:p>
          <w:p w14:paraId="1AB36357" w14:textId="77777777" w:rsidR="00173DD6" w:rsidRPr="00173DD6" w:rsidRDefault="00173DD6" w:rsidP="001B4F0F">
            <w:pPr>
              <w:widowControl w:val="0"/>
              <w:spacing w:line="240" w:lineRule="auto"/>
              <w:jc w:val="center"/>
              <w:rPr>
                <w:rFonts w:ascii="NTPreCursivefk" w:hAnsi="NTPreCursivefk"/>
                <w:sz w:val="20"/>
                <w:szCs w:val="20"/>
              </w:rPr>
            </w:pPr>
          </w:p>
          <w:p w14:paraId="7120F4F8" w14:textId="77777777" w:rsidR="00173DD6" w:rsidRPr="00173DD6" w:rsidRDefault="00173DD6" w:rsidP="00A508C7">
            <w:pPr>
              <w:widowControl w:val="0"/>
              <w:spacing w:line="240" w:lineRule="auto"/>
              <w:rPr>
                <w:rFonts w:ascii="NTPreCursivefk" w:hAnsi="NTPreCursivefk"/>
                <w:sz w:val="20"/>
                <w:szCs w:val="20"/>
              </w:rPr>
            </w:pPr>
          </w:p>
          <w:p w14:paraId="1FED9E89" w14:textId="13B07C13" w:rsidR="00173DD6" w:rsidRP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Monday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99345B">
              <w:rPr>
                <w:rFonts w:ascii="NTPreCursivefk" w:hAnsi="NTPreCursivefk"/>
                <w:sz w:val="20"/>
                <w:szCs w:val="20"/>
              </w:rPr>
              <w:t xml:space="preserve">reading captions. See extra sheet. Can they read the caption and match to the correct picture? </w:t>
            </w:r>
          </w:p>
          <w:p w14:paraId="42A5C27E" w14:textId="77777777" w:rsidR="00173DD6" w:rsidRPr="00173DD6" w:rsidRDefault="00173DD6" w:rsidP="007820CB">
            <w:pPr>
              <w:widowControl w:val="0"/>
              <w:spacing w:line="240" w:lineRule="auto"/>
              <w:rPr>
                <w:rFonts w:ascii="NTPreCursivefk" w:hAnsi="NTPreCursivefk"/>
                <w:sz w:val="20"/>
                <w:szCs w:val="20"/>
              </w:rPr>
            </w:pPr>
          </w:p>
          <w:p w14:paraId="4A113AB7" w14:textId="71D5A3F2" w:rsidR="00173DD6" w:rsidRP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Tuesday</w:t>
            </w:r>
            <w:r w:rsidRPr="00173DD6">
              <w:rPr>
                <w:rFonts w:ascii="NTPreCursivefk" w:hAnsi="NTPreCursivefk"/>
                <w:color w:val="1F497D" w:themeColor="text2"/>
                <w:sz w:val="20"/>
                <w:szCs w:val="20"/>
              </w:rPr>
              <w:t xml:space="preserve"> </w:t>
            </w:r>
            <w:r w:rsidR="0099345B">
              <w:rPr>
                <w:rFonts w:ascii="NTPreCursivefk" w:hAnsi="NTPreCursivefk"/>
                <w:sz w:val="20"/>
                <w:szCs w:val="20"/>
              </w:rPr>
              <w:t xml:space="preserve">= </w:t>
            </w:r>
            <w:r w:rsidR="001E7550">
              <w:rPr>
                <w:rFonts w:ascii="NTPreCursivefk" w:hAnsi="NTPreCursivefk"/>
                <w:sz w:val="20"/>
                <w:szCs w:val="20"/>
              </w:rPr>
              <w:t xml:space="preserve">match the caption to the picture. See extra sheet. </w:t>
            </w:r>
            <w:r w:rsidR="0099345B">
              <w:rPr>
                <w:rFonts w:ascii="NTPreCursivefk" w:hAnsi="NTPreCursivefk"/>
                <w:sz w:val="20"/>
                <w:szCs w:val="20"/>
              </w:rPr>
              <w:t xml:space="preserve"> </w:t>
            </w:r>
          </w:p>
          <w:p w14:paraId="6C1D190F" w14:textId="77777777" w:rsidR="00173DD6" w:rsidRPr="00173DD6" w:rsidRDefault="00173DD6" w:rsidP="000F13DD">
            <w:pPr>
              <w:widowControl w:val="0"/>
              <w:spacing w:line="240" w:lineRule="auto"/>
              <w:rPr>
                <w:rFonts w:ascii="NTPreCursivefk" w:hAnsi="NTPreCursivefk"/>
                <w:b/>
                <w:color w:val="1F497D" w:themeColor="text2"/>
                <w:sz w:val="20"/>
                <w:szCs w:val="20"/>
              </w:rPr>
            </w:pPr>
          </w:p>
          <w:p w14:paraId="5ED34E0E" w14:textId="6159E17C" w:rsidR="00173DD6" w:rsidRPr="00173DD6" w:rsidRDefault="00173DD6" w:rsidP="00823A75">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Wednesday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99345B">
              <w:rPr>
                <w:rFonts w:ascii="NTPreCursivefk" w:hAnsi="NTPreCursivefk"/>
                <w:sz w:val="20"/>
                <w:szCs w:val="20"/>
              </w:rPr>
              <w:t xml:space="preserve">phoneme frames – see </w:t>
            </w:r>
            <w:r w:rsidR="00B53CFD">
              <w:rPr>
                <w:rFonts w:ascii="NTPreCursivefk" w:hAnsi="NTPreCursivefk"/>
                <w:sz w:val="20"/>
                <w:szCs w:val="20"/>
              </w:rPr>
              <w:t xml:space="preserve">below. </w:t>
            </w:r>
            <w:r w:rsidR="0099345B">
              <w:rPr>
                <w:rFonts w:ascii="NTPreCursivefk" w:hAnsi="NTPreCursivefk"/>
                <w:sz w:val="20"/>
                <w:szCs w:val="20"/>
              </w:rPr>
              <w:t xml:space="preserve">Tell your child the words and they have to write the correct phonemes in the correct space. Words to write: pat, tap, tag, got, dot, met, ten </w:t>
            </w:r>
          </w:p>
          <w:p w14:paraId="16BD4CF8" w14:textId="586AEB16" w:rsidR="00173DD6" w:rsidRPr="00173DD6" w:rsidRDefault="00173DD6" w:rsidP="000F13DD">
            <w:pPr>
              <w:widowControl w:val="0"/>
              <w:spacing w:line="240" w:lineRule="auto"/>
              <w:rPr>
                <w:rFonts w:ascii="NTPreCursivefk" w:hAnsi="NTPreCursivefk"/>
                <w:sz w:val="20"/>
                <w:szCs w:val="20"/>
              </w:rPr>
            </w:pPr>
            <w:r w:rsidRPr="00173DD6">
              <w:rPr>
                <w:rFonts w:ascii="NTPreCursivefk" w:hAnsi="NTPreCursivefk"/>
                <w:sz w:val="20"/>
                <w:szCs w:val="20"/>
              </w:rPr>
              <w:t xml:space="preserve"> </w:t>
            </w:r>
          </w:p>
          <w:p w14:paraId="2257B888" w14:textId="50343DAB" w:rsidR="00173DD6" w:rsidRPr="00173DD6" w:rsidRDefault="00173DD6" w:rsidP="0081167C">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Thursday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99345B">
              <w:rPr>
                <w:rFonts w:ascii="NTPreCursivefk" w:hAnsi="NTPreCursivefk"/>
                <w:sz w:val="20"/>
                <w:szCs w:val="20"/>
              </w:rPr>
              <w:t xml:space="preserve">same as yesterday’s lesson. With words: cat, can, cap, peg, rat, ran </w:t>
            </w:r>
          </w:p>
          <w:p w14:paraId="2C9972B6" w14:textId="4A0A6A02" w:rsidR="00173DD6" w:rsidRPr="00173DD6" w:rsidRDefault="00173DD6" w:rsidP="00823A75">
            <w:pPr>
              <w:widowControl w:val="0"/>
              <w:spacing w:line="240" w:lineRule="auto"/>
              <w:rPr>
                <w:rFonts w:ascii="NTPreCursivefk" w:hAnsi="NTPreCursivefk"/>
                <w:sz w:val="20"/>
                <w:szCs w:val="20"/>
              </w:rPr>
            </w:pPr>
          </w:p>
          <w:p w14:paraId="17A46C1F" w14:textId="2D3E522D" w:rsidR="00173DD6" w:rsidRPr="00173DD6" w:rsidRDefault="00173DD6" w:rsidP="003D0860">
            <w:pPr>
              <w:widowControl w:val="0"/>
              <w:spacing w:line="240" w:lineRule="auto"/>
              <w:rPr>
                <w:rFonts w:ascii="NTPreCursivefk" w:hAnsi="NTPreCursivefk"/>
                <w:sz w:val="20"/>
                <w:szCs w:val="20"/>
              </w:rPr>
            </w:pPr>
            <w:r w:rsidRPr="00173DD6">
              <w:rPr>
                <w:rFonts w:ascii="NTPreCursivefk" w:hAnsi="NTPreCursivefk"/>
                <w:b/>
                <w:color w:val="1F497D" w:themeColor="text2"/>
                <w:sz w:val="20"/>
                <w:szCs w:val="20"/>
              </w:rPr>
              <w:t>Friday</w:t>
            </w:r>
            <w:r w:rsidRPr="00173DD6">
              <w:rPr>
                <w:rFonts w:ascii="NTPreCursivefk" w:hAnsi="NTPreCursivefk"/>
                <w:color w:val="1F497D" w:themeColor="text2"/>
                <w:sz w:val="20"/>
                <w:szCs w:val="20"/>
              </w:rPr>
              <w:t xml:space="preserve"> </w:t>
            </w:r>
            <w:r w:rsidRPr="00173DD6">
              <w:rPr>
                <w:rFonts w:ascii="NTPreCursivefk" w:hAnsi="NTPreCursivefk"/>
                <w:sz w:val="20"/>
                <w:szCs w:val="20"/>
              </w:rPr>
              <w:t xml:space="preserve">=  </w:t>
            </w:r>
            <w:r w:rsidR="0099345B">
              <w:rPr>
                <w:rFonts w:ascii="NTPreCursivefk" w:hAnsi="NTPreCursivefk"/>
                <w:sz w:val="20"/>
                <w:szCs w:val="20"/>
              </w:rPr>
              <w:t>same as yesterday’s lesson. With words: run, din, sin, sun, dim</w:t>
            </w:r>
          </w:p>
          <w:p w14:paraId="039BC6AA" w14:textId="77777777" w:rsidR="00173DD6" w:rsidRPr="00173DD6" w:rsidRDefault="00173DD6" w:rsidP="003D0860">
            <w:pPr>
              <w:widowControl w:val="0"/>
              <w:spacing w:line="240" w:lineRule="auto"/>
              <w:rPr>
                <w:rFonts w:ascii="NTPreCursivefk" w:hAnsi="NTPreCursivefk"/>
                <w:sz w:val="20"/>
                <w:szCs w:val="20"/>
              </w:rPr>
            </w:pPr>
          </w:p>
          <w:p w14:paraId="0D4C31F6" w14:textId="77777777" w:rsidR="00173DD6" w:rsidRPr="00173DD6" w:rsidRDefault="00173DD6" w:rsidP="003D0860">
            <w:pPr>
              <w:widowControl w:val="0"/>
              <w:spacing w:line="240" w:lineRule="auto"/>
              <w:rPr>
                <w:rFonts w:ascii="NTPreCursivefk" w:hAnsi="NTPreCursivefk"/>
                <w:color w:val="FF0000"/>
                <w:sz w:val="20"/>
                <w:szCs w:val="20"/>
              </w:rPr>
            </w:pPr>
          </w:p>
          <w:p w14:paraId="4B920D9F" w14:textId="03E0BC5A" w:rsidR="00173DD6" w:rsidRPr="00173DD6" w:rsidRDefault="00173DD6" w:rsidP="003D0860">
            <w:pPr>
              <w:widowControl w:val="0"/>
              <w:spacing w:line="240" w:lineRule="auto"/>
              <w:rPr>
                <w:rFonts w:ascii="NTPreCursivefk" w:hAnsi="NTPreCursivefk"/>
                <w:color w:val="FF0000"/>
                <w:sz w:val="20"/>
                <w:szCs w:val="20"/>
              </w:rPr>
            </w:pPr>
            <w:r w:rsidRPr="00173DD6">
              <w:rPr>
                <w:rFonts w:ascii="NTPreCursivefk" w:hAnsi="NTPreCursivefk"/>
                <w:color w:val="FF0000"/>
                <w:sz w:val="20"/>
                <w:szCs w:val="20"/>
              </w:rPr>
              <w:t xml:space="preserve">When the children are in phonics session – please make sure they have their phoneme mat with them at all times. There is a photograph of this on Tapestry as well. </w:t>
            </w:r>
          </w:p>
          <w:p w14:paraId="5FA68B15" w14:textId="77777777" w:rsidR="00173DD6" w:rsidRPr="00173DD6" w:rsidRDefault="00173DD6" w:rsidP="003D0860">
            <w:pPr>
              <w:widowControl w:val="0"/>
              <w:spacing w:line="240" w:lineRule="auto"/>
              <w:rPr>
                <w:rFonts w:ascii="NTPreCursivefk" w:hAnsi="NTPreCursivefk"/>
                <w:color w:val="FF0000"/>
                <w:sz w:val="20"/>
                <w:szCs w:val="20"/>
              </w:rPr>
            </w:pPr>
          </w:p>
          <w:p w14:paraId="12C8D7AA" w14:textId="54D61FB7" w:rsidR="00173DD6" w:rsidRDefault="00173DD6" w:rsidP="003D0860">
            <w:pPr>
              <w:widowControl w:val="0"/>
              <w:spacing w:line="240" w:lineRule="auto"/>
              <w:rPr>
                <w:rFonts w:ascii="NTPreCursivefk" w:hAnsi="NTPreCursivefk"/>
                <w:sz w:val="20"/>
                <w:szCs w:val="20"/>
              </w:rPr>
            </w:pPr>
            <w:r w:rsidRPr="00173DD6">
              <w:rPr>
                <w:rFonts w:ascii="NTPreCursivefk" w:hAnsi="NTPreCursivefk"/>
                <w:sz w:val="20"/>
                <w:szCs w:val="20"/>
              </w:rPr>
              <w:t xml:space="preserve">Please make sure you are practising your tricky words daily as well. </w:t>
            </w:r>
          </w:p>
          <w:p w14:paraId="4DD54482" w14:textId="77777777" w:rsidR="00B53CFD" w:rsidRDefault="00B53CFD" w:rsidP="003D0860">
            <w:pPr>
              <w:widowControl w:val="0"/>
              <w:spacing w:line="240" w:lineRule="auto"/>
              <w:rPr>
                <w:rFonts w:ascii="NTPreCursivefk" w:hAnsi="NTPreCursivefk"/>
                <w:sz w:val="20"/>
                <w:szCs w:val="20"/>
              </w:rPr>
            </w:pPr>
          </w:p>
          <w:p w14:paraId="11823B47" w14:textId="7D7DDE05" w:rsidR="00B53CFD" w:rsidRDefault="00B53CFD" w:rsidP="003D0860">
            <w:pPr>
              <w:widowControl w:val="0"/>
              <w:spacing w:line="240" w:lineRule="auto"/>
              <w:rPr>
                <w:rFonts w:ascii="NTPreCursivefk" w:hAnsi="NTPreCursivefk"/>
                <w:sz w:val="20"/>
                <w:szCs w:val="20"/>
              </w:rPr>
            </w:pPr>
            <w:r>
              <w:rPr>
                <w:rFonts w:ascii="NTPreCursivefk" w:hAnsi="NTPreCursivefk"/>
                <w:sz w:val="20"/>
                <w:szCs w:val="20"/>
              </w:rPr>
              <w:t xml:space="preserve">A phoneme frame: is just a rectangle with </w:t>
            </w:r>
            <w:r w:rsidR="00C23A36">
              <w:rPr>
                <w:rFonts w:ascii="NTPreCursivefk" w:hAnsi="NTPreCursivefk"/>
                <w:sz w:val="20"/>
                <w:szCs w:val="20"/>
              </w:rPr>
              <w:t xml:space="preserve">as many spaces as you need phonemes. </w:t>
            </w:r>
          </w:p>
          <w:p w14:paraId="0E4316A4" w14:textId="1B61B2DD" w:rsidR="00C23A36" w:rsidRDefault="00C23A36" w:rsidP="003D0860">
            <w:pPr>
              <w:widowControl w:val="0"/>
              <w:spacing w:line="240" w:lineRule="auto"/>
              <w:rPr>
                <w:rFonts w:ascii="NTPreCursivefk" w:hAnsi="NTPreCursivefk"/>
                <w:sz w:val="20"/>
                <w:szCs w:val="20"/>
              </w:rPr>
            </w:pPr>
            <w:r>
              <w:rPr>
                <w:rFonts w:ascii="NTPreCursivefk" w:hAnsi="NTPreCursivefk"/>
                <w:sz w:val="20"/>
                <w:szCs w:val="20"/>
              </w:rPr>
              <w:t xml:space="preserve">EG the phoneme frame for </w:t>
            </w:r>
            <w:r w:rsidR="000E7D48">
              <w:rPr>
                <w:rFonts w:ascii="NTPreCursivefk" w:hAnsi="NTPreCursivefk"/>
                <w:sz w:val="20"/>
                <w:szCs w:val="20"/>
              </w:rPr>
              <w:t>‘</w:t>
            </w:r>
            <w:r>
              <w:rPr>
                <w:rFonts w:ascii="NTPreCursivefk" w:hAnsi="NTPreCursivefk"/>
                <w:sz w:val="20"/>
                <w:szCs w:val="20"/>
              </w:rPr>
              <w:t>cat</w:t>
            </w:r>
            <w:r w:rsidR="000E7D48">
              <w:rPr>
                <w:rFonts w:ascii="NTPreCursivefk" w:hAnsi="NTPreCursivefk"/>
                <w:sz w:val="20"/>
                <w:szCs w:val="20"/>
              </w:rPr>
              <w:t>’</w:t>
            </w:r>
            <w:r>
              <w:rPr>
                <w:rFonts w:ascii="NTPreCursivefk" w:hAnsi="NTPreCursivefk"/>
                <w:sz w:val="20"/>
                <w:szCs w:val="20"/>
              </w:rPr>
              <w:t xml:space="preserve"> would </w:t>
            </w:r>
            <w:r w:rsidR="00936222">
              <w:rPr>
                <w:rFonts w:ascii="NTPreCursivefk" w:hAnsi="NTPreCursivefk"/>
                <w:sz w:val="20"/>
                <w:szCs w:val="20"/>
              </w:rPr>
              <w:t xml:space="preserve">look like: </w:t>
            </w:r>
          </w:p>
          <w:tbl>
            <w:tblPr>
              <w:tblStyle w:val="TableGrid"/>
              <w:tblW w:w="0" w:type="auto"/>
              <w:tblLayout w:type="fixed"/>
              <w:tblLook w:val="04A0" w:firstRow="1" w:lastRow="0" w:firstColumn="1" w:lastColumn="0" w:noHBand="0" w:noVBand="1"/>
            </w:tblPr>
            <w:tblGrid>
              <w:gridCol w:w="779"/>
              <w:gridCol w:w="780"/>
              <w:gridCol w:w="780"/>
            </w:tblGrid>
            <w:tr w:rsidR="00936222" w14:paraId="679B5B6E" w14:textId="77777777" w:rsidTr="00936222">
              <w:trPr>
                <w:trHeight w:val="1057"/>
              </w:trPr>
              <w:tc>
                <w:tcPr>
                  <w:tcW w:w="779" w:type="dxa"/>
                </w:tcPr>
                <w:p w14:paraId="21400B24" w14:textId="77777777" w:rsidR="00936222" w:rsidRDefault="00936222" w:rsidP="003D0860">
                  <w:pPr>
                    <w:widowControl w:val="0"/>
                    <w:rPr>
                      <w:rFonts w:ascii="NTPreCursivefk" w:hAnsi="NTPreCursivefk"/>
                      <w:sz w:val="20"/>
                      <w:szCs w:val="20"/>
                    </w:rPr>
                  </w:pPr>
                </w:p>
              </w:tc>
              <w:tc>
                <w:tcPr>
                  <w:tcW w:w="780" w:type="dxa"/>
                </w:tcPr>
                <w:p w14:paraId="30F83B25" w14:textId="77777777" w:rsidR="00936222" w:rsidRDefault="00936222" w:rsidP="003D0860">
                  <w:pPr>
                    <w:widowControl w:val="0"/>
                    <w:rPr>
                      <w:rFonts w:ascii="NTPreCursivefk" w:hAnsi="NTPreCursivefk"/>
                      <w:sz w:val="20"/>
                      <w:szCs w:val="20"/>
                    </w:rPr>
                  </w:pPr>
                </w:p>
              </w:tc>
              <w:tc>
                <w:tcPr>
                  <w:tcW w:w="780" w:type="dxa"/>
                </w:tcPr>
                <w:p w14:paraId="3E01D6D4" w14:textId="77777777" w:rsidR="00936222" w:rsidRDefault="00936222" w:rsidP="003D0860">
                  <w:pPr>
                    <w:widowControl w:val="0"/>
                    <w:rPr>
                      <w:rFonts w:ascii="NTPreCursivefk" w:hAnsi="NTPreCursivefk"/>
                      <w:sz w:val="20"/>
                      <w:szCs w:val="20"/>
                    </w:rPr>
                  </w:pPr>
                </w:p>
              </w:tc>
            </w:tr>
          </w:tbl>
          <w:p w14:paraId="00500A92" w14:textId="77777777" w:rsidR="00936222" w:rsidRDefault="00936222" w:rsidP="003D0860">
            <w:pPr>
              <w:widowControl w:val="0"/>
              <w:spacing w:line="240" w:lineRule="auto"/>
              <w:rPr>
                <w:rFonts w:ascii="NTPreCursivefk" w:hAnsi="NTPreCursivefk"/>
                <w:sz w:val="20"/>
                <w:szCs w:val="20"/>
              </w:rPr>
            </w:pPr>
          </w:p>
          <w:p w14:paraId="51A544A9" w14:textId="77777777" w:rsidR="00936222" w:rsidRDefault="00936222" w:rsidP="003D0860">
            <w:pPr>
              <w:widowControl w:val="0"/>
              <w:spacing w:line="240" w:lineRule="auto"/>
              <w:rPr>
                <w:rFonts w:ascii="NTPreCursivefk" w:hAnsi="NTPreCursivefk"/>
                <w:sz w:val="20"/>
                <w:szCs w:val="20"/>
              </w:rPr>
            </w:pPr>
          </w:p>
          <w:p w14:paraId="7C704E47" w14:textId="64FEE8CF" w:rsidR="00936222" w:rsidRDefault="00936222" w:rsidP="003D0860">
            <w:pPr>
              <w:widowControl w:val="0"/>
              <w:spacing w:line="240" w:lineRule="auto"/>
              <w:rPr>
                <w:rFonts w:ascii="NTPreCursivefk" w:hAnsi="NTPreCursivefk"/>
                <w:sz w:val="20"/>
                <w:szCs w:val="20"/>
              </w:rPr>
            </w:pPr>
            <w:r>
              <w:rPr>
                <w:rFonts w:ascii="NTPreCursivefk" w:hAnsi="NTPreCursivefk"/>
                <w:sz w:val="20"/>
                <w:szCs w:val="20"/>
              </w:rPr>
              <w:t xml:space="preserve">The phoneme frame </w:t>
            </w:r>
            <w:r w:rsidR="008F00DE">
              <w:rPr>
                <w:rFonts w:ascii="NTPreCursivefk" w:hAnsi="NTPreCursivefk"/>
                <w:sz w:val="20"/>
                <w:szCs w:val="20"/>
              </w:rPr>
              <w:t xml:space="preserve">for ‘it’ would look like: </w:t>
            </w:r>
          </w:p>
          <w:tbl>
            <w:tblPr>
              <w:tblStyle w:val="TableGrid"/>
              <w:tblW w:w="0" w:type="auto"/>
              <w:tblLayout w:type="fixed"/>
              <w:tblLook w:val="04A0" w:firstRow="1" w:lastRow="0" w:firstColumn="1" w:lastColumn="0" w:noHBand="0" w:noVBand="1"/>
            </w:tblPr>
            <w:tblGrid>
              <w:gridCol w:w="1041"/>
              <w:gridCol w:w="1041"/>
            </w:tblGrid>
            <w:tr w:rsidR="008F00DE" w14:paraId="26F8919A" w14:textId="77777777" w:rsidTr="008F00DE">
              <w:trPr>
                <w:trHeight w:val="967"/>
              </w:trPr>
              <w:tc>
                <w:tcPr>
                  <w:tcW w:w="1041" w:type="dxa"/>
                </w:tcPr>
                <w:p w14:paraId="007EB45E" w14:textId="77777777" w:rsidR="008F00DE" w:rsidRDefault="008F00DE" w:rsidP="003D0860">
                  <w:pPr>
                    <w:widowControl w:val="0"/>
                    <w:rPr>
                      <w:rFonts w:ascii="NTPreCursivefk" w:hAnsi="NTPreCursivefk"/>
                      <w:sz w:val="20"/>
                      <w:szCs w:val="20"/>
                    </w:rPr>
                  </w:pPr>
                </w:p>
              </w:tc>
              <w:tc>
                <w:tcPr>
                  <w:tcW w:w="1041" w:type="dxa"/>
                </w:tcPr>
                <w:p w14:paraId="17DA2636" w14:textId="77777777" w:rsidR="008F00DE" w:rsidRDefault="008F00DE" w:rsidP="003D0860">
                  <w:pPr>
                    <w:widowControl w:val="0"/>
                    <w:rPr>
                      <w:rFonts w:ascii="NTPreCursivefk" w:hAnsi="NTPreCursivefk"/>
                      <w:sz w:val="20"/>
                      <w:szCs w:val="20"/>
                    </w:rPr>
                  </w:pPr>
                </w:p>
              </w:tc>
            </w:tr>
          </w:tbl>
          <w:p w14:paraId="48FF6EDC" w14:textId="77777777" w:rsidR="008F00DE" w:rsidRPr="00173DD6" w:rsidRDefault="008F00DE" w:rsidP="003D0860">
            <w:pPr>
              <w:widowControl w:val="0"/>
              <w:spacing w:line="240" w:lineRule="auto"/>
              <w:rPr>
                <w:rFonts w:ascii="NTPreCursivefk" w:hAnsi="NTPreCursivefk"/>
                <w:sz w:val="20"/>
                <w:szCs w:val="20"/>
              </w:rPr>
            </w:pPr>
          </w:p>
          <w:p w14:paraId="36DE9654" w14:textId="7A49BEE0" w:rsidR="00140D73" w:rsidRPr="00173DD6" w:rsidRDefault="00140D73" w:rsidP="003D0860">
            <w:pPr>
              <w:widowControl w:val="0"/>
              <w:spacing w:line="240" w:lineRule="auto"/>
              <w:rPr>
                <w:rFonts w:ascii="NTPreCursivefk" w:eastAsia="Patrick Hand" w:hAnsi="NTPreCursivefk"/>
                <w:sz w:val="20"/>
                <w:szCs w:val="20"/>
              </w:rPr>
            </w:pPr>
          </w:p>
        </w:tc>
      </w:tr>
      <w:tr w:rsidR="00BE2EF0" w:rsidRPr="00173DD6" w14:paraId="601539C2" w14:textId="77777777" w:rsidTr="00140D73">
        <w:tc>
          <w:tcPr>
            <w:tcW w:w="8917" w:type="dxa"/>
            <w:gridSpan w:val="2"/>
            <w:shd w:val="clear" w:color="auto" w:fill="auto"/>
            <w:tcMar>
              <w:top w:w="100" w:type="dxa"/>
              <w:left w:w="100" w:type="dxa"/>
              <w:bottom w:w="100" w:type="dxa"/>
              <w:right w:w="100" w:type="dxa"/>
            </w:tcMar>
          </w:tcPr>
          <w:p w14:paraId="0D6E6B40" w14:textId="57D8DB45" w:rsidR="00BE2EF0" w:rsidRPr="00173DD6" w:rsidRDefault="00BE2EF0" w:rsidP="0081167C">
            <w:pPr>
              <w:widowControl w:val="0"/>
              <w:spacing w:line="240" w:lineRule="auto"/>
              <w:jc w:val="center"/>
              <w:rPr>
                <w:rFonts w:ascii="NTPreCursivefk" w:hAnsi="NTPreCursivefk"/>
                <w:b/>
                <w:sz w:val="20"/>
                <w:szCs w:val="20"/>
              </w:rPr>
            </w:pPr>
            <w:r w:rsidRPr="00173DD6">
              <w:rPr>
                <w:rFonts w:ascii="NTPreCursivefk" w:hAnsi="NTPreCursivefk"/>
                <w:b/>
                <w:sz w:val="20"/>
                <w:szCs w:val="20"/>
              </w:rPr>
              <w:t xml:space="preserve">Weekly </w:t>
            </w:r>
            <w:r w:rsidR="00710B46" w:rsidRPr="00173DD6">
              <w:rPr>
                <w:rFonts w:ascii="NTPreCursivefk" w:hAnsi="NTPreCursivefk"/>
                <w:b/>
                <w:sz w:val="20"/>
                <w:szCs w:val="20"/>
              </w:rPr>
              <w:t>English</w:t>
            </w:r>
            <w:r w:rsidR="0081167C" w:rsidRPr="00173DD6">
              <w:rPr>
                <w:rFonts w:ascii="NTPreCursivefk" w:hAnsi="NTPreCursivefk"/>
                <w:b/>
                <w:sz w:val="20"/>
                <w:szCs w:val="20"/>
              </w:rPr>
              <w:t xml:space="preserve"> Tasks </w:t>
            </w:r>
          </w:p>
        </w:tc>
      </w:tr>
      <w:tr w:rsidR="00BE2EF0" w:rsidRPr="00173DD6" w14:paraId="69335A7F" w14:textId="77777777" w:rsidTr="00140D73">
        <w:tc>
          <w:tcPr>
            <w:tcW w:w="8917" w:type="dxa"/>
            <w:gridSpan w:val="2"/>
            <w:shd w:val="clear" w:color="auto" w:fill="auto"/>
            <w:tcMar>
              <w:top w:w="100" w:type="dxa"/>
              <w:left w:w="100" w:type="dxa"/>
              <w:bottom w:w="100" w:type="dxa"/>
              <w:right w:w="100" w:type="dxa"/>
            </w:tcMar>
          </w:tcPr>
          <w:p w14:paraId="0011C8FB" w14:textId="5415BBEF" w:rsidR="00DD55E5" w:rsidRPr="00173DD6" w:rsidRDefault="00710B46" w:rsidP="00710B46">
            <w:pPr>
              <w:widowControl w:val="0"/>
              <w:pBdr>
                <w:top w:val="nil"/>
                <w:left w:val="nil"/>
                <w:bottom w:val="nil"/>
                <w:right w:val="nil"/>
                <w:between w:val="nil"/>
              </w:pBdr>
              <w:spacing w:line="240" w:lineRule="auto"/>
              <w:rPr>
                <w:rFonts w:ascii="NTPreCursivefk" w:hAnsi="NTPreCursivefk"/>
                <w:b/>
                <w:i/>
                <w:sz w:val="20"/>
                <w:szCs w:val="20"/>
              </w:rPr>
            </w:pPr>
            <w:bookmarkStart w:id="1" w:name="_Hlk37356265"/>
            <w:r w:rsidRPr="00173DD6">
              <w:rPr>
                <w:rFonts w:ascii="NTPreCursivefk" w:hAnsi="NTPreCursivefk"/>
                <w:sz w:val="20"/>
                <w:szCs w:val="20"/>
              </w:rPr>
              <w:t xml:space="preserve">I have linked the lesson ideas with </w:t>
            </w:r>
            <w:r w:rsidR="00DD55E5" w:rsidRPr="00173DD6">
              <w:rPr>
                <w:rFonts w:ascii="NTPreCursivefk" w:hAnsi="NTPreCursivefk"/>
                <w:sz w:val="20"/>
                <w:szCs w:val="20"/>
              </w:rPr>
              <w:t xml:space="preserve">the story </w:t>
            </w:r>
            <w:r w:rsidR="0081167C" w:rsidRPr="00173DD6">
              <w:rPr>
                <w:rFonts w:ascii="NTPreCursivefk" w:hAnsi="NTPreCursivefk"/>
                <w:b/>
                <w:i/>
                <w:sz w:val="20"/>
                <w:szCs w:val="20"/>
              </w:rPr>
              <w:t xml:space="preserve">Rainbow Fish </w:t>
            </w:r>
            <w:r w:rsidR="0078734A" w:rsidRPr="00173DD6">
              <w:rPr>
                <w:rFonts w:ascii="NTPreCursivefk" w:hAnsi="NTPreCursivefk"/>
                <w:b/>
                <w:i/>
                <w:sz w:val="20"/>
                <w:szCs w:val="20"/>
              </w:rPr>
              <w:t xml:space="preserve"> </w:t>
            </w:r>
          </w:p>
          <w:p w14:paraId="557279D9" w14:textId="77777777" w:rsidR="0085156F" w:rsidRPr="00173DD6" w:rsidRDefault="0085156F" w:rsidP="0085156F">
            <w:pPr>
              <w:jc w:val="both"/>
              <w:rPr>
                <w:rFonts w:ascii="NTPreCursivefk" w:hAnsi="NTPreCursivefk"/>
                <w:sz w:val="20"/>
                <w:szCs w:val="20"/>
              </w:rPr>
            </w:pPr>
            <w:r w:rsidRPr="00173DD6">
              <w:rPr>
                <w:rFonts w:ascii="NTPreCursivefk" w:hAnsi="NTPreCursivefk"/>
                <w:sz w:val="20"/>
                <w:szCs w:val="20"/>
              </w:rPr>
              <w:t xml:space="preserve">Please have to hand – your tricky words, your phoneme alphabet mat and you have re-watched my tapestry video on how to support writing. </w:t>
            </w:r>
          </w:p>
          <w:p w14:paraId="0214078E" w14:textId="77777777" w:rsidR="0085156F" w:rsidRPr="00173DD6" w:rsidRDefault="0085156F" w:rsidP="00710B46">
            <w:pPr>
              <w:widowControl w:val="0"/>
              <w:pBdr>
                <w:top w:val="nil"/>
                <w:left w:val="nil"/>
                <w:bottom w:val="nil"/>
                <w:right w:val="nil"/>
                <w:between w:val="nil"/>
              </w:pBdr>
              <w:spacing w:line="240" w:lineRule="auto"/>
              <w:rPr>
                <w:rFonts w:ascii="NTPreCursivefk" w:hAnsi="NTPreCursivefk"/>
                <w:sz w:val="20"/>
                <w:szCs w:val="20"/>
              </w:rPr>
            </w:pPr>
          </w:p>
          <w:p w14:paraId="4849A515" w14:textId="0EBC2917" w:rsidR="00F95A58" w:rsidRPr="00664106" w:rsidRDefault="002A6C6B" w:rsidP="002A6C6B">
            <w:pPr>
              <w:widowControl w:val="0"/>
              <w:pBdr>
                <w:top w:val="nil"/>
                <w:left w:val="nil"/>
                <w:bottom w:val="nil"/>
                <w:right w:val="nil"/>
                <w:between w:val="nil"/>
              </w:pBdr>
              <w:spacing w:line="240" w:lineRule="auto"/>
              <w:rPr>
                <w:rFonts w:ascii="NTPreCursivefk" w:hAnsi="NTPreCursivefk"/>
                <w:bCs/>
                <w:sz w:val="20"/>
                <w:szCs w:val="20"/>
                <w:u w:val="single"/>
              </w:rPr>
            </w:pPr>
            <w:r w:rsidRPr="00664106">
              <w:rPr>
                <w:rFonts w:ascii="NTPreCursivefk" w:hAnsi="NTPreCursivefk"/>
                <w:bCs/>
                <w:sz w:val="20"/>
                <w:szCs w:val="20"/>
                <w:u w:val="single"/>
              </w:rPr>
              <w:t>Monday</w:t>
            </w:r>
            <w:r w:rsidR="005857EA">
              <w:rPr>
                <w:rFonts w:ascii="NTPreCursivefk" w:hAnsi="NTPreCursivefk"/>
                <w:bCs/>
                <w:sz w:val="20"/>
                <w:szCs w:val="20"/>
                <w:u w:val="single"/>
              </w:rPr>
              <w:t xml:space="preserve"> = </w:t>
            </w:r>
            <w:r w:rsidR="005857EA">
              <w:rPr>
                <w:rFonts w:ascii="NTPreCursivefk" w:hAnsi="NTPreCursivefk"/>
                <w:bCs/>
                <w:sz w:val="20"/>
                <w:szCs w:val="20"/>
              </w:rPr>
              <w:t xml:space="preserve"> watch my video </w:t>
            </w:r>
            <w:r w:rsidR="002B5FAD">
              <w:rPr>
                <w:rFonts w:ascii="NTPreCursivefk" w:hAnsi="NTPreCursivefk"/>
                <w:bCs/>
                <w:sz w:val="20"/>
                <w:szCs w:val="20"/>
              </w:rPr>
              <w:t xml:space="preserve">(today’s reading of Rainbow fish) </w:t>
            </w:r>
            <w:r w:rsidR="005857EA">
              <w:rPr>
                <w:rFonts w:ascii="NTPreCursivefk" w:hAnsi="NTPreCursivefk"/>
                <w:bCs/>
                <w:sz w:val="20"/>
                <w:szCs w:val="20"/>
              </w:rPr>
              <w:t xml:space="preserve">– </w:t>
            </w:r>
            <w:r w:rsidR="002B5FAD">
              <w:rPr>
                <w:rFonts w:ascii="NTPreCursivefk" w:hAnsi="NTPreCursivefk"/>
                <w:bCs/>
                <w:sz w:val="20"/>
                <w:szCs w:val="20"/>
              </w:rPr>
              <w:t xml:space="preserve">Rainbow fish is not very good at sharing, talk to your child about why they need to share. </w:t>
            </w:r>
            <w:r w:rsidR="005857EA">
              <w:rPr>
                <w:rFonts w:ascii="NTPreCursivefk" w:hAnsi="NTPreCursivefk"/>
                <w:bCs/>
                <w:sz w:val="20"/>
                <w:szCs w:val="20"/>
              </w:rPr>
              <w:t xml:space="preserve"> </w:t>
            </w:r>
          </w:p>
          <w:p w14:paraId="4E6FEC49" w14:textId="0F5E3FEE" w:rsidR="0085156F" w:rsidRPr="00173DD6" w:rsidRDefault="0085156F" w:rsidP="0085156F">
            <w:pPr>
              <w:jc w:val="both"/>
              <w:rPr>
                <w:rFonts w:ascii="NTPreCursivefk" w:hAnsi="NTPreCursivefk"/>
                <w:sz w:val="20"/>
                <w:szCs w:val="20"/>
                <w:u w:val="single"/>
              </w:rPr>
            </w:pPr>
            <w:r w:rsidRPr="00173DD6">
              <w:rPr>
                <w:rFonts w:ascii="NTPreCursivefk" w:hAnsi="NTPreCursivefk"/>
                <w:sz w:val="20"/>
                <w:szCs w:val="20"/>
                <w:u w:val="single"/>
              </w:rPr>
              <w:t xml:space="preserve">Tuesday </w:t>
            </w:r>
            <w:r w:rsidR="005857EA">
              <w:rPr>
                <w:rFonts w:ascii="NTPreCursivefk" w:hAnsi="NTPreCursivefk"/>
                <w:sz w:val="20"/>
                <w:szCs w:val="20"/>
                <w:u w:val="single"/>
              </w:rPr>
              <w:t xml:space="preserve">= </w:t>
            </w:r>
            <w:r w:rsidR="005857EA">
              <w:rPr>
                <w:rFonts w:ascii="NTPreCursivefk" w:hAnsi="NTPreCursivefk"/>
                <w:sz w:val="20"/>
                <w:szCs w:val="20"/>
              </w:rPr>
              <w:t xml:space="preserve"> watch my video </w:t>
            </w:r>
            <w:r w:rsidR="002B5FAD">
              <w:rPr>
                <w:rFonts w:ascii="NTPreCursivefk" w:hAnsi="NTPreCursivefk"/>
                <w:bCs/>
                <w:sz w:val="20"/>
                <w:szCs w:val="20"/>
              </w:rPr>
              <w:t xml:space="preserve">(today’s reading of Rainbow fish) </w:t>
            </w:r>
            <w:r w:rsidR="005857EA">
              <w:rPr>
                <w:rFonts w:ascii="NTPreCursivefk" w:hAnsi="NTPreCursivefk"/>
                <w:sz w:val="20"/>
                <w:szCs w:val="20"/>
              </w:rPr>
              <w:t>–</w:t>
            </w:r>
            <w:r w:rsidR="002B5FAD">
              <w:rPr>
                <w:rFonts w:ascii="NTPreCursivefk" w:hAnsi="NTPreCursivefk"/>
                <w:sz w:val="20"/>
                <w:szCs w:val="20"/>
              </w:rPr>
              <w:t xml:space="preserve"> Today we are going to write a conversation between rainbow fish and Octopus in speech bubbles. See my extra sheet. </w:t>
            </w:r>
            <w:r w:rsidR="00740777">
              <w:rPr>
                <w:rFonts w:ascii="NTPreCursivefk" w:hAnsi="NTPreCursivefk"/>
                <w:sz w:val="20"/>
                <w:szCs w:val="20"/>
              </w:rPr>
              <w:t xml:space="preserve">Talk through what </w:t>
            </w:r>
            <w:r w:rsidR="00943184">
              <w:rPr>
                <w:rFonts w:ascii="NTPreCursivefk" w:hAnsi="NTPreCursivefk"/>
                <w:sz w:val="20"/>
                <w:szCs w:val="20"/>
              </w:rPr>
              <w:t>Rainbow fi</w:t>
            </w:r>
            <w:r w:rsidR="005E0BAB">
              <w:rPr>
                <w:rFonts w:ascii="NTPreCursivefk" w:hAnsi="NTPreCursivefk"/>
                <w:sz w:val="20"/>
                <w:szCs w:val="20"/>
              </w:rPr>
              <w:t xml:space="preserve">sh </w:t>
            </w:r>
            <w:r w:rsidR="002340B4">
              <w:rPr>
                <w:rFonts w:ascii="NTPreCursivefk" w:hAnsi="NTPreCursivefk"/>
                <w:sz w:val="20"/>
                <w:szCs w:val="20"/>
              </w:rPr>
              <w:t xml:space="preserve">would say to the Octopus and what Octopus would say back. </w:t>
            </w:r>
            <w:r w:rsidR="004F1699">
              <w:rPr>
                <w:rFonts w:ascii="NTPreCursivefk" w:hAnsi="NTPreCursivefk"/>
                <w:sz w:val="20"/>
                <w:szCs w:val="20"/>
              </w:rPr>
              <w:t>Draw lines for your child</w:t>
            </w:r>
            <w:r w:rsidR="00E830CF">
              <w:rPr>
                <w:rFonts w:ascii="NTPreCursivefk" w:hAnsi="NTPreCursivefk"/>
                <w:sz w:val="20"/>
                <w:szCs w:val="20"/>
              </w:rPr>
              <w:t xml:space="preserve"> to write on to represent each word. </w:t>
            </w:r>
          </w:p>
          <w:p w14:paraId="757E75F1" w14:textId="53E25668" w:rsidR="0085156F" w:rsidRPr="00320515" w:rsidRDefault="0085156F" w:rsidP="0085156F">
            <w:pPr>
              <w:jc w:val="both"/>
              <w:rPr>
                <w:rFonts w:ascii="NTPreCursivefk" w:eastAsia="Times New Roman" w:hAnsi="NTPreCursivefk" w:cs="Times New Roman"/>
                <w:sz w:val="20"/>
                <w:szCs w:val="20"/>
              </w:rPr>
            </w:pPr>
            <w:r w:rsidRPr="00173DD6">
              <w:rPr>
                <w:rFonts w:ascii="NTPreCursivefk" w:hAnsi="NTPreCursivefk"/>
                <w:sz w:val="20"/>
                <w:szCs w:val="20"/>
                <w:u w:val="single"/>
              </w:rPr>
              <w:t>Wednesday</w:t>
            </w:r>
            <w:r w:rsidRPr="00173DD6">
              <w:rPr>
                <w:rFonts w:ascii="NTPreCursivefk" w:hAnsi="NTPreCursivefk"/>
                <w:sz w:val="20"/>
                <w:szCs w:val="20"/>
              </w:rPr>
              <w:t xml:space="preserve"> </w:t>
            </w:r>
            <w:r w:rsidR="005857EA">
              <w:rPr>
                <w:rFonts w:ascii="NTPreCursivefk" w:hAnsi="NTPreCursivefk"/>
                <w:sz w:val="20"/>
                <w:szCs w:val="20"/>
              </w:rPr>
              <w:t xml:space="preserve">= </w:t>
            </w:r>
            <w:r w:rsidR="00320515">
              <w:rPr>
                <w:rFonts w:ascii="NTPreCursivefk" w:hAnsi="NTPreCursivefk"/>
                <w:sz w:val="20"/>
                <w:szCs w:val="20"/>
              </w:rPr>
              <w:t>watch my video</w:t>
            </w:r>
            <w:r w:rsidR="002B5FAD">
              <w:rPr>
                <w:rFonts w:ascii="NTPreCursivefk" w:hAnsi="NTPreCursivefk"/>
                <w:sz w:val="20"/>
                <w:szCs w:val="20"/>
              </w:rPr>
              <w:t xml:space="preserve"> </w:t>
            </w:r>
            <w:r w:rsidR="002B5FAD">
              <w:rPr>
                <w:rFonts w:ascii="NTPreCursivefk" w:hAnsi="NTPreCursivefk"/>
                <w:bCs/>
                <w:sz w:val="20"/>
                <w:szCs w:val="20"/>
              </w:rPr>
              <w:t>(today’s reading of Rainbow fish)</w:t>
            </w:r>
            <w:r w:rsidR="00320515">
              <w:rPr>
                <w:rFonts w:ascii="NTPreCursivefk" w:hAnsi="NTPreCursivefk"/>
                <w:sz w:val="20"/>
                <w:szCs w:val="20"/>
              </w:rPr>
              <w:t xml:space="preserve"> </w:t>
            </w:r>
            <w:r w:rsidR="002B5FAD">
              <w:rPr>
                <w:rFonts w:ascii="NTPreCursivefk" w:hAnsi="NTPreCursivefk"/>
                <w:sz w:val="20"/>
                <w:szCs w:val="20"/>
              </w:rPr>
              <w:t>– Rainbow fish shares his scales. Ma</w:t>
            </w:r>
            <w:r w:rsidR="00320515">
              <w:rPr>
                <w:rFonts w:ascii="NTPreCursivefk" w:hAnsi="NTPreCursivefk"/>
                <w:sz w:val="20"/>
                <w:szCs w:val="20"/>
              </w:rPr>
              <w:t xml:space="preserve">ke fish scales </w:t>
            </w:r>
            <w:r w:rsidR="002B5FAD">
              <w:rPr>
                <w:rFonts w:ascii="NTPreCursivefk" w:hAnsi="NTPreCursivefk"/>
                <w:sz w:val="20"/>
                <w:szCs w:val="20"/>
              </w:rPr>
              <w:t xml:space="preserve">or maybe sharing tokens </w:t>
            </w:r>
            <w:r w:rsidR="00320515">
              <w:rPr>
                <w:rFonts w:ascii="NTPreCursivefk" w:hAnsi="NTPreCursivefk"/>
                <w:sz w:val="20"/>
                <w:szCs w:val="20"/>
              </w:rPr>
              <w:t>to</w:t>
            </w:r>
            <w:r w:rsidR="002B5FAD">
              <w:rPr>
                <w:rFonts w:ascii="NTPreCursivefk" w:hAnsi="NTPreCursivefk"/>
                <w:sz w:val="20"/>
                <w:szCs w:val="20"/>
              </w:rPr>
              <w:t xml:space="preserve"> share with friends and family. I know we can’t see people at the moment so instead you could make these and send a video/ photo or even make a video to send to a loved one to say how much you love them instead. </w:t>
            </w:r>
          </w:p>
          <w:p w14:paraId="416F574C" w14:textId="701C66E8" w:rsidR="0085156F" w:rsidRPr="00173DD6" w:rsidRDefault="0085156F" w:rsidP="0085156F">
            <w:pPr>
              <w:jc w:val="both"/>
              <w:rPr>
                <w:rFonts w:ascii="NTPreCursivefk" w:hAnsi="NTPreCursivefk"/>
                <w:sz w:val="20"/>
                <w:szCs w:val="20"/>
              </w:rPr>
            </w:pPr>
            <w:r w:rsidRPr="00173DD6">
              <w:rPr>
                <w:rFonts w:ascii="NTPreCursivefk" w:hAnsi="NTPreCursivefk"/>
                <w:sz w:val="20"/>
                <w:szCs w:val="20"/>
                <w:u w:val="single"/>
              </w:rPr>
              <w:t>Thursday</w:t>
            </w:r>
            <w:r w:rsidRPr="00173DD6">
              <w:rPr>
                <w:rFonts w:ascii="NTPreCursivefk" w:hAnsi="NTPreCursivefk"/>
                <w:sz w:val="20"/>
                <w:szCs w:val="20"/>
              </w:rPr>
              <w:t xml:space="preserve"> </w:t>
            </w:r>
            <w:r w:rsidR="00320515">
              <w:rPr>
                <w:rFonts w:ascii="NTPreCursivefk" w:hAnsi="NTPreCursivefk"/>
                <w:sz w:val="20"/>
                <w:szCs w:val="20"/>
              </w:rPr>
              <w:t xml:space="preserve">= </w:t>
            </w:r>
            <w:r w:rsidR="002B5FAD">
              <w:rPr>
                <w:rFonts w:ascii="NTPreCursivefk" w:hAnsi="NTPreCursivefk"/>
                <w:sz w:val="20"/>
                <w:szCs w:val="20"/>
              </w:rPr>
              <w:t xml:space="preserve">watch my video </w:t>
            </w:r>
            <w:r w:rsidR="002B5FAD">
              <w:rPr>
                <w:rFonts w:ascii="NTPreCursivefk" w:hAnsi="NTPreCursivefk"/>
                <w:bCs/>
                <w:sz w:val="20"/>
                <w:szCs w:val="20"/>
              </w:rPr>
              <w:t>(today’s reading of Rainbow fish)</w:t>
            </w:r>
            <w:r w:rsidR="002B5FAD">
              <w:rPr>
                <w:rFonts w:ascii="NTPreCursivefk" w:hAnsi="NTPreCursivefk"/>
                <w:sz w:val="20"/>
                <w:szCs w:val="20"/>
              </w:rPr>
              <w:t xml:space="preserve"> </w:t>
            </w:r>
            <w:r w:rsidR="00320515">
              <w:rPr>
                <w:rFonts w:ascii="NTPreCursivefk" w:hAnsi="NTPreCursivefk"/>
                <w:sz w:val="20"/>
                <w:szCs w:val="20"/>
              </w:rPr>
              <w:t xml:space="preserve">book review = see extra sheet </w:t>
            </w:r>
          </w:p>
          <w:p w14:paraId="3240912E" w14:textId="44F7668C" w:rsidR="00320515" w:rsidRPr="00173DD6" w:rsidRDefault="0085156F" w:rsidP="00664106">
            <w:pPr>
              <w:jc w:val="both"/>
              <w:rPr>
                <w:rFonts w:ascii="NTPreCursivefk" w:hAnsi="NTPreCursivefk"/>
                <w:sz w:val="20"/>
                <w:szCs w:val="20"/>
              </w:rPr>
            </w:pPr>
            <w:r w:rsidRPr="00173DD6">
              <w:rPr>
                <w:rFonts w:ascii="NTPreCursivefk" w:hAnsi="NTPreCursivefk"/>
                <w:sz w:val="20"/>
                <w:szCs w:val="20"/>
                <w:u w:val="single"/>
              </w:rPr>
              <w:t xml:space="preserve">Friday </w:t>
            </w:r>
            <w:r w:rsidR="00320515">
              <w:rPr>
                <w:rFonts w:ascii="NTPreCursivefk" w:hAnsi="NTPreCursivefk"/>
                <w:sz w:val="20"/>
                <w:szCs w:val="20"/>
                <w:u w:val="single"/>
              </w:rPr>
              <w:t xml:space="preserve">= </w:t>
            </w:r>
            <w:r w:rsidR="00320515">
              <w:rPr>
                <w:rFonts w:ascii="NTPreCursivefk" w:hAnsi="NTPreCursivefk"/>
                <w:sz w:val="20"/>
                <w:szCs w:val="20"/>
              </w:rPr>
              <w:t xml:space="preserve">write about what you would like to do for choosing time. Watch back the video of how I teach writing if needed. Your child at home might want to write: I want to play with my lego. Remember to draw lines for them and have their phoneme sheet and tricky words to hand. </w:t>
            </w:r>
          </w:p>
          <w:p w14:paraId="4204F10D" w14:textId="667E0DFD" w:rsidR="00C626BA" w:rsidRPr="00173DD6" w:rsidRDefault="00C626BA" w:rsidP="002A6C6B">
            <w:pPr>
              <w:widowControl w:val="0"/>
              <w:pBdr>
                <w:top w:val="nil"/>
                <w:left w:val="nil"/>
                <w:bottom w:val="nil"/>
                <w:right w:val="nil"/>
                <w:between w:val="nil"/>
              </w:pBdr>
              <w:spacing w:line="240" w:lineRule="auto"/>
              <w:rPr>
                <w:rFonts w:ascii="NTPreCursivefk" w:hAnsi="NTPreCursivefk"/>
                <w:sz w:val="20"/>
                <w:szCs w:val="20"/>
              </w:rPr>
            </w:pPr>
          </w:p>
          <w:p w14:paraId="6A7EE913" w14:textId="77777777" w:rsidR="001A51A2" w:rsidRPr="00173DD6" w:rsidRDefault="001A51A2" w:rsidP="002A6C6B">
            <w:pPr>
              <w:widowControl w:val="0"/>
              <w:pBdr>
                <w:top w:val="nil"/>
                <w:left w:val="nil"/>
                <w:bottom w:val="nil"/>
                <w:right w:val="nil"/>
                <w:between w:val="nil"/>
              </w:pBdr>
              <w:spacing w:line="240" w:lineRule="auto"/>
              <w:rPr>
                <w:rFonts w:ascii="NTPreCursivefk" w:hAnsi="NTPreCursivefk"/>
                <w:sz w:val="20"/>
                <w:szCs w:val="20"/>
              </w:rPr>
            </w:pPr>
          </w:p>
          <w:p w14:paraId="334A40D7" w14:textId="2B928ECE" w:rsidR="00BA54FD" w:rsidRPr="00173DD6" w:rsidRDefault="00BA54FD" w:rsidP="00701808">
            <w:pPr>
              <w:widowControl w:val="0"/>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b/>
                <w:sz w:val="20"/>
                <w:szCs w:val="20"/>
                <w:u w:val="single"/>
              </w:rPr>
              <w:t>When writing remember</w:t>
            </w:r>
            <w:r w:rsidRPr="00173DD6">
              <w:rPr>
                <w:rFonts w:ascii="NTPreCursivefk" w:hAnsi="NTPreCursivefk"/>
                <w:sz w:val="20"/>
                <w:szCs w:val="20"/>
              </w:rPr>
              <w:t>:</w:t>
            </w:r>
          </w:p>
          <w:p w14:paraId="413CCA83" w14:textId="1C879E3E" w:rsidR="00BA54FD" w:rsidRPr="00173DD6" w:rsidRDefault="00BA54FD" w:rsidP="00BA54FD">
            <w:pPr>
              <w:pStyle w:val="ListParagraph"/>
              <w:widowControl w:val="0"/>
              <w:numPr>
                <w:ilvl w:val="0"/>
                <w:numId w:val="20"/>
              </w:numPr>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sz w:val="20"/>
                <w:szCs w:val="20"/>
              </w:rPr>
              <w:t>To have your phoneme mat next to your child and remind them to use it.</w:t>
            </w:r>
          </w:p>
          <w:p w14:paraId="5B5B5E28" w14:textId="77777777" w:rsidR="00BA54FD" w:rsidRPr="00173DD6" w:rsidRDefault="00BA54FD" w:rsidP="00BA54FD">
            <w:pPr>
              <w:pStyle w:val="ListParagraph"/>
              <w:widowControl w:val="0"/>
              <w:numPr>
                <w:ilvl w:val="0"/>
                <w:numId w:val="20"/>
              </w:numPr>
              <w:pBdr>
                <w:top w:val="nil"/>
                <w:left w:val="nil"/>
                <w:bottom w:val="nil"/>
                <w:right w:val="nil"/>
                <w:between w:val="nil"/>
              </w:pBdr>
              <w:spacing w:line="240" w:lineRule="auto"/>
              <w:rPr>
                <w:rFonts w:ascii="NTPreCursivefk" w:hAnsi="NTPreCursivefk"/>
                <w:sz w:val="20"/>
                <w:szCs w:val="20"/>
              </w:rPr>
            </w:pPr>
            <w:r w:rsidRPr="00173DD6">
              <w:rPr>
                <w:rFonts w:ascii="NTPreCursivefk" w:hAnsi="NTPreCursivefk"/>
                <w:sz w:val="20"/>
                <w:szCs w:val="20"/>
              </w:rPr>
              <w:t xml:space="preserve">To remind them about full stops, capital letters and finger spaces. </w:t>
            </w:r>
          </w:p>
          <w:bookmarkEnd w:id="1"/>
          <w:p w14:paraId="072CBDCD" w14:textId="77777777" w:rsidR="00BA54FD" w:rsidRDefault="00BA54FD" w:rsidP="00BA54FD">
            <w:pPr>
              <w:widowControl w:val="0"/>
              <w:pBdr>
                <w:top w:val="nil"/>
                <w:left w:val="nil"/>
                <w:bottom w:val="nil"/>
                <w:right w:val="nil"/>
                <w:between w:val="nil"/>
              </w:pBdr>
              <w:spacing w:line="240" w:lineRule="auto"/>
              <w:rPr>
                <w:rFonts w:ascii="NTPreCursivefk" w:hAnsi="NTPreCursivefk"/>
                <w:sz w:val="20"/>
                <w:szCs w:val="20"/>
              </w:rPr>
            </w:pPr>
          </w:p>
          <w:p w14:paraId="5A7A164C" w14:textId="77777777" w:rsidR="00073D72" w:rsidRDefault="00073D72" w:rsidP="00BA54FD">
            <w:pPr>
              <w:widowControl w:val="0"/>
              <w:pBdr>
                <w:top w:val="nil"/>
                <w:left w:val="nil"/>
                <w:bottom w:val="nil"/>
                <w:right w:val="nil"/>
                <w:between w:val="nil"/>
              </w:pBdr>
              <w:spacing w:line="240" w:lineRule="auto"/>
              <w:rPr>
                <w:rFonts w:ascii="NTPreCursivefk" w:hAnsi="NTPreCursivefk"/>
                <w:sz w:val="20"/>
                <w:szCs w:val="20"/>
              </w:rPr>
            </w:pPr>
          </w:p>
          <w:p w14:paraId="4F1E8249" w14:textId="77777777" w:rsidR="00073D72" w:rsidRDefault="00073D72" w:rsidP="00BA54FD">
            <w:pPr>
              <w:widowControl w:val="0"/>
              <w:pBdr>
                <w:top w:val="nil"/>
                <w:left w:val="nil"/>
                <w:bottom w:val="nil"/>
                <w:right w:val="nil"/>
                <w:between w:val="nil"/>
              </w:pBdr>
              <w:spacing w:line="240" w:lineRule="auto"/>
              <w:rPr>
                <w:rFonts w:ascii="NTPreCursivefk" w:hAnsi="NTPreCursivefk"/>
                <w:sz w:val="20"/>
                <w:szCs w:val="20"/>
              </w:rPr>
            </w:pPr>
          </w:p>
          <w:p w14:paraId="6095ADA4" w14:textId="607906C1" w:rsidR="00BA54FD" w:rsidRPr="00173DD6" w:rsidRDefault="00BA54FD" w:rsidP="00BA54FD">
            <w:pPr>
              <w:widowControl w:val="0"/>
              <w:pBdr>
                <w:top w:val="nil"/>
                <w:left w:val="nil"/>
                <w:bottom w:val="nil"/>
                <w:right w:val="nil"/>
                <w:between w:val="nil"/>
              </w:pBdr>
              <w:spacing w:line="240" w:lineRule="auto"/>
              <w:rPr>
                <w:rFonts w:ascii="NTPreCursivefk" w:hAnsi="NTPreCursivefk"/>
                <w:sz w:val="20"/>
                <w:szCs w:val="20"/>
              </w:rPr>
            </w:pPr>
          </w:p>
        </w:tc>
      </w:tr>
      <w:tr w:rsidR="0099379F" w:rsidRPr="00173DD6" w14:paraId="5C9FB095" w14:textId="77777777" w:rsidTr="00140D73">
        <w:trPr>
          <w:trHeight w:val="420"/>
        </w:trPr>
        <w:tc>
          <w:tcPr>
            <w:tcW w:w="8917" w:type="dxa"/>
            <w:gridSpan w:val="2"/>
            <w:shd w:val="clear" w:color="auto" w:fill="auto"/>
            <w:tcMar>
              <w:top w:w="100" w:type="dxa"/>
              <w:left w:w="100" w:type="dxa"/>
              <w:bottom w:w="100" w:type="dxa"/>
              <w:right w:w="100" w:type="dxa"/>
            </w:tcMar>
          </w:tcPr>
          <w:p w14:paraId="7223A5E2" w14:textId="451455C5" w:rsidR="004A51F3" w:rsidRPr="00173DD6" w:rsidRDefault="00213A4F" w:rsidP="0081167C">
            <w:pPr>
              <w:widowControl w:val="0"/>
              <w:pBdr>
                <w:top w:val="nil"/>
                <w:left w:val="nil"/>
                <w:bottom w:val="nil"/>
                <w:right w:val="nil"/>
                <w:between w:val="nil"/>
              </w:pBdr>
              <w:spacing w:line="240" w:lineRule="auto"/>
              <w:jc w:val="center"/>
              <w:rPr>
                <w:rFonts w:ascii="NTPreCursivefk" w:hAnsi="NTPreCursivefk"/>
                <w:b/>
                <w:sz w:val="20"/>
                <w:szCs w:val="20"/>
              </w:rPr>
            </w:pPr>
            <w:r w:rsidRPr="00173DD6">
              <w:rPr>
                <w:rFonts w:ascii="NTPreCursivefk" w:hAnsi="NTPreCursivefk"/>
                <w:b/>
                <w:sz w:val="20"/>
                <w:szCs w:val="20"/>
              </w:rPr>
              <w:lastRenderedPageBreak/>
              <w:t xml:space="preserve">Creative / Active Activities </w:t>
            </w:r>
          </w:p>
        </w:tc>
      </w:tr>
      <w:tr w:rsidR="0099379F" w:rsidRPr="00173DD6" w14:paraId="0EF81DBE" w14:textId="77777777" w:rsidTr="00140D73">
        <w:trPr>
          <w:trHeight w:val="420"/>
        </w:trPr>
        <w:tc>
          <w:tcPr>
            <w:tcW w:w="8917" w:type="dxa"/>
            <w:gridSpan w:val="2"/>
            <w:shd w:val="clear" w:color="auto" w:fill="auto"/>
            <w:tcMar>
              <w:top w:w="100" w:type="dxa"/>
              <w:left w:w="100" w:type="dxa"/>
              <w:bottom w:w="100" w:type="dxa"/>
              <w:right w:w="100" w:type="dxa"/>
            </w:tcMar>
          </w:tcPr>
          <w:p w14:paraId="75462A1A" w14:textId="2E717830" w:rsidR="0099379F" w:rsidRPr="00173DD6" w:rsidRDefault="0099379F" w:rsidP="00E52623">
            <w:pPr>
              <w:widowControl w:val="0"/>
              <w:spacing w:line="240" w:lineRule="auto"/>
              <w:rPr>
                <w:rFonts w:ascii="NTPreCursivefk" w:hAnsi="NTPreCursivefk"/>
                <w:sz w:val="20"/>
                <w:szCs w:val="20"/>
              </w:rPr>
            </w:pPr>
          </w:p>
          <w:p w14:paraId="382B4307" w14:textId="77777777" w:rsidR="0081167C" w:rsidRPr="00173DD6" w:rsidRDefault="0081167C" w:rsidP="003D0860">
            <w:pPr>
              <w:widowControl w:val="0"/>
              <w:pBdr>
                <w:top w:val="nil"/>
                <w:left w:val="nil"/>
                <w:bottom w:val="nil"/>
                <w:right w:val="nil"/>
                <w:between w:val="nil"/>
              </w:pBdr>
              <w:spacing w:line="240" w:lineRule="auto"/>
              <w:ind w:left="360"/>
              <w:jc w:val="center"/>
              <w:rPr>
                <w:rFonts w:ascii="NTPreCursivefk" w:hAnsi="NTPreCursivefk"/>
                <w:sz w:val="20"/>
                <w:szCs w:val="20"/>
              </w:rPr>
            </w:pPr>
          </w:p>
          <w:p w14:paraId="6EB742ED" w14:textId="2213CBA7"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Monday = </w:t>
            </w:r>
            <w:r w:rsidRPr="00173DD6">
              <w:rPr>
                <w:rFonts w:ascii="NTPreCursivefk" w:hAnsi="NTPreCursivefk"/>
                <w:sz w:val="20"/>
                <w:szCs w:val="20"/>
              </w:rPr>
              <w:t>PE</w:t>
            </w:r>
            <w:r w:rsidR="00173DD6">
              <w:rPr>
                <w:rFonts w:ascii="NTPreCursivefk" w:hAnsi="NTPreCursivefk"/>
                <w:sz w:val="20"/>
                <w:szCs w:val="20"/>
              </w:rPr>
              <w:t xml:space="preserve"> </w:t>
            </w:r>
            <w:hyperlink r:id="rId19" w:history="1">
              <w:r w:rsidR="00173DD6" w:rsidRPr="00924D54">
                <w:rPr>
                  <w:rStyle w:val="Hyperlink"/>
                  <w:rFonts w:ascii="NTPreCursivefk" w:hAnsi="NTPreCursivefk"/>
                  <w:sz w:val="20"/>
                  <w:szCs w:val="20"/>
                </w:rPr>
                <w:t>https://www.passltd.org/copy-of-hl-year-1-2-1</w:t>
              </w:r>
            </w:hyperlink>
            <w:r w:rsidR="00173DD6">
              <w:rPr>
                <w:rFonts w:ascii="NTPreCursivefk" w:hAnsi="NTPreCursivefk"/>
                <w:sz w:val="20"/>
                <w:szCs w:val="20"/>
              </w:rPr>
              <w:t xml:space="preserve"> </w:t>
            </w:r>
            <w:r w:rsidR="009545D5">
              <w:rPr>
                <w:rFonts w:ascii="NTPreCursivefk" w:hAnsi="NTPreCursivefk"/>
                <w:sz w:val="20"/>
                <w:szCs w:val="20"/>
              </w:rPr>
              <w:t xml:space="preserve">, Remember Joe wicks is back </w:t>
            </w:r>
            <w:r w:rsidR="006B3777">
              <w:rPr>
                <w:rFonts w:ascii="NTPreCursivefk" w:hAnsi="NTPreCursivefk"/>
                <w:sz w:val="20"/>
                <w:szCs w:val="20"/>
              </w:rPr>
              <w:t xml:space="preserve">Monday, Wednesday and Friday’s </w:t>
            </w:r>
            <w:r w:rsidR="00A55D87">
              <w:rPr>
                <w:rFonts w:ascii="NTPreCursivefk" w:hAnsi="NTPreCursivefk"/>
                <w:sz w:val="20"/>
                <w:szCs w:val="20"/>
              </w:rPr>
              <w:t xml:space="preserve">9am for 20 minutes. There is also cosmic yoga that we enjoy on you tube. </w:t>
            </w:r>
            <w:r w:rsidR="00A81300">
              <w:rPr>
                <w:rFonts w:ascii="NTPreCursivefk" w:hAnsi="NTPreCursivefk"/>
                <w:sz w:val="20"/>
                <w:szCs w:val="20"/>
              </w:rPr>
              <w:t xml:space="preserve">So you have </w:t>
            </w:r>
            <w:r w:rsidR="00AD469D">
              <w:rPr>
                <w:rFonts w:ascii="NTPreCursivefk" w:hAnsi="NTPreCursivefk"/>
                <w:sz w:val="20"/>
                <w:szCs w:val="20"/>
              </w:rPr>
              <w:t xml:space="preserve">a few options. </w:t>
            </w:r>
          </w:p>
          <w:p w14:paraId="6D81323E" w14:textId="1BFE0D07"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Tuesday = </w:t>
            </w:r>
            <w:r w:rsidRPr="00173DD6">
              <w:rPr>
                <w:rFonts w:ascii="NTPreCursivefk" w:hAnsi="NTPreCursivefk"/>
                <w:sz w:val="20"/>
                <w:szCs w:val="20"/>
              </w:rPr>
              <w:t xml:space="preserve">PSHE </w:t>
            </w:r>
            <w:r w:rsidR="00173DD6">
              <w:rPr>
                <w:rFonts w:ascii="NTPreCursivefk" w:hAnsi="NTPreCursivefk"/>
                <w:sz w:val="20"/>
                <w:szCs w:val="20"/>
              </w:rPr>
              <w:t xml:space="preserve">– mindful card – see tapestry. </w:t>
            </w:r>
          </w:p>
          <w:p w14:paraId="212E296F" w14:textId="1AA96AF2"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Wednesday = </w:t>
            </w:r>
            <w:r w:rsidR="00664106" w:rsidRPr="00664106">
              <w:rPr>
                <w:rFonts w:ascii="NTPreCursivefk" w:hAnsi="NTPreCursivefk"/>
                <w:bCs/>
                <w:sz w:val="20"/>
                <w:szCs w:val="20"/>
              </w:rPr>
              <w:t>well</w:t>
            </w:r>
            <w:r w:rsidR="00664106">
              <w:rPr>
                <w:rFonts w:ascii="NTPreCursivefk" w:hAnsi="NTPreCursivefk"/>
                <w:bCs/>
                <w:sz w:val="20"/>
                <w:szCs w:val="20"/>
              </w:rPr>
              <w:t>-</w:t>
            </w:r>
            <w:r w:rsidR="00664106" w:rsidRPr="00664106">
              <w:rPr>
                <w:rFonts w:ascii="NTPreCursivefk" w:hAnsi="NTPreCursivefk"/>
                <w:bCs/>
                <w:sz w:val="20"/>
                <w:szCs w:val="20"/>
              </w:rPr>
              <w:t>being Wednesday video from Mrs Davies.</w:t>
            </w:r>
            <w:r w:rsidR="00664106">
              <w:rPr>
                <w:rFonts w:ascii="NTPreCursivefk" w:hAnsi="NTPreCursivefk"/>
                <w:b/>
                <w:sz w:val="20"/>
                <w:szCs w:val="20"/>
              </w:rPr>
              <w:t xml:space="preserve"> </w:t>
            </w:r>
          </w:p>
          <w:p w14:paraId="3748EF8E" w14:textId="0B201CAA"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Thursday = </w:t>
            </w:r>
            <w:r w:rsidR="00664106">
              <w:rPr>
                <w:rFonts w:ascii="NTPreCursivefk" w:hAnsi="NTPreCursivefk"/>
                <w:sz w:val="20"/>
                <w:szCs w:val="20"/>
              </w:rPr>
              <w:t xml:space="preserve">science – can you make a boat that floats on water. This can be made out of whatever you like. Junk modelling, tin foil, paper. You could even teach them origami paper boats – this is </w:t>
            </w:r>
            <w:r w:rsidR="00A77162">
              <w:rPr>
                <w:rFonts w:ascii="NTPreCursivefk" w:hAnsi="NTPreCursivefk"/>
                <w:sz w:val="20"/>
                <w:szCs w:val="20"/>
              </w:rPr>
              <w:t>definitely</w:t>
            </w:r>
            <w:r w:rsidR="00664106">
              <w:rPr>
                <w:rFonts w:ascii="NTPreCursivefk" w:hAnsi="NTPreCursivefk"/>
                <w:sz w:val="20"/>
                <w:szCs w:val="20"/>
              </w:rPr>
              <w:t xml:space="preserve"> something for you to try if you are feeling very brave and calm and not for me to ever try with 30 children.  </w:t>
            </w:r>
          </w:p>
          <w:p w14:paraId="00253511" w14:textId="4E10C38D" w:rsidR="0081167C" w:rsidRPr="00173DD6" w:rsidRDefault="0081167C" w:rsidP="0081167C">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b/>
                <w:sz w:val="20"/>
                <w:szCs w:val="20"/>
              </w:rPr>
              <w:t xml:space="preserve">Friday = </w:t>
            </w:r>
            <w:r w:rsidRPr="00173DD6">
              <w:rPr>
                <w:rFonts w:ascii="NTPreCursivefk" w:hAnsi="NTPreCursivefk"/>
                <w:sz w:val="20"/>
                <w:szCs w:val="20"/>
              </w:rPr>
              <w:t xml:space="preserve">Computing – </w:t>
            </w:r>
            <w:r w:rsidR="00664106">
              <w:rPr>
                <w:rFonts w:ascii="NTPreCursivefk" w:hAnsi="NTPreCursivefk"/>
                <w:sz w:val="20"/>
                <w:szCs w:val="20"/>
              </w:rPr>
              <w:t xml:space="preserve">purple mash </w:t>
            </w:r>
            <w:r w:rsidR="00A77162">
              <w:rPr>
                <w:rFonts w:ascii="NTPreCursivefk" w:hAnsi="NTPreCursivefk"/>
                <w:sz w:val="20"/>
                <w:szCs w:val="20"/>
              </w:rPr>
              <w:t xml:space="preserve">- Let your child explore. </w:t>
            </w:r>
          </w:p>
          <w:p w14:paraId="3296A591" w14:textId="6FBC3505" w:rsidR="00015DF4" w:rsidRPr="00173DD6" w:rsidRDefault="00123004" w:rsidP="003D0860">
            <w:pPr>
              <w:widowControl w:val="0"/>
              <w:pBdr>
                <w:top w:val="nil"/>
                <w:left w:val="nil"/>
                <w:bottom w:val="nil"/>
                <w:right w:val="nil"/>
                <w:between w:val="nil"/>
              </w:pBdr>
              <w:spacing w:line="240" w:lineRule="auto"/>
              <w:ind w:left="360"/>
              <w:jc w:val="center"/>
              <w:rPr>
                <w:rFonts w:ascii="NTPreCursivefk" w:hAnsi="NTPreCursivefk"/>
                <w:sz w:val="20"/>
                <w:szCs w:val="20"/>
              </w:rPr>
            </w:pPr>
            <w:r>
              <w:rPr>
                <w:rFonts w:ascii="Roboto" w:hAnsi="Roboto"/>
                <w:noProof/>
                <w:color w:val="2962FF"/>
              </w:rPr>
              <w:drawing>
                <wp:inline distT="0" distB="0" distL="0" distR="0" wp14:anchorId="20FC1AA3" wp14:editId="0B4D01AF">
                  <wp:extent cx="2400300" cy="3200400"/>
                  <wp:effectExtent l="0" t="0" r="0" b="0"/>
                  <wp:docPr id="7" name="Picture 7" descr="Small world under the sea … … | Snail and the whale, Rainbow fish activities,  Rainbow fish">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world under the sea … … | Snail and the whale, Rainbow fish activities,  Rainbow fish">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1712" cy="3202282"/>
                          </a:xfrm>
                          <a:prstGeom prst="rect">
                            <a:avLst/>
                          </a:prstGeom>
                          <a:noFill/>
                          <a:ln>
                            <a:noFill/>
                          </a:ln>
                        </pic:spPr>
                      </pic:pic>
                    </a:graphicData>
                  </a:graphic>
                </wp:inline>
              </w:drawing>
            </w:r>
            <w:r w:rsidR="00C626BA" w:rsidRPr="00173DD6">
              <w:rPr>
                <w:rFonts w:ascii="NTPreCursivefk" w:hAnsi="NTPreCursivefk"/>
                <w:sz w:val="20"/>
                <w:szCs w:val="20"/>
              </w:rPr>
              <w:t xml:space="preserve"> </w:t>
            </w:r>
          </w:p>
          <w:p w14:paraId="4F427046" w14:textId="721D3F88" w:rsidR="0079120B" w:rsidRPr="00173DD6" w:rsidRDefault="0079120B" w:rsidP="0079120B">
            <w:pPr>
              <w:widowControl w:val="0"/>
              <w:pBdr>
                <w:top w:val="nil"/>
                <w:left w:val="nil"/>
                <w:bottom w:val="nil"/>
                <w:right w:val="nil"/>
                <w:between w:val="nil"/>
              </w:pBdr>
              <w:spacing w:line="240" w:lineRule="auto"/>
              <w:ind w:left="360"/>
              <w:rPr>
                <w:rFonts w:ascii="NTPreCursivefk" w:hAnsi="NTPreCursivefk"/>
                <w:sz w:val="20"/>
                <w:szCs w:val="20"/>
              </w:rPr>
            </w:pPr>
            <w:r w:rsidRPr="00173DD6">
              <w:rPr>
                <w:rFonts w:ascii="NTPreCursivefk" w:hAnsi="NTPreCursivefk"/>
                <w:sz w:val="20"/>
                <w:szCs w:val="20"/>
              </w:rPr>
              <w:t xml:space="preserve">It would be a nice idea if you could set up a small world area each week based on the book. Things that they can re-tell the story with. Feel free to add anything extra. </w:t>
            </w:r>
            <w:r w:rsidR="00AB7067" w:rsidRPr="00173DD6">
              <w:rPr>
                <w:rFonts w:ascii="NTPreCursivefk" w:hAnsi="NTPreCursivefk"/>
                <w:sz w:val="20"/>
                <w:szCs w:val="20"/>
              </w:rPr>
              <w:t xml:space="preserve">It doesn’t have to be in a tuff tray, it could be in a lid, on tray or just on a table/ blanket. </w:t>
            </w:r>
          </w:p>
          <w:p w14:paraId="09F44434" w14:textId="77777777" w:rsidR="00DD55E5" w:rsidRPr="00173DD6" w:rsidRDefault="00DD55E5" w:rsidP="003D0860">
            <w:pPr>
              <w:widowControl w:val="0"/>
              <w:pBdr>
                <w:top w:val="nil"/>
                <w:left w:val="nil"/>
                <w:bottom w:val="nil"/>
                <w:right w:val="nil"/>
                <w:between w:val="nil"/>
              </w:pBdr>
              <w:spacing w:line="240" w:lineRule="auto"/>
              <w:rPr>
                <w:rFonts w:ascii="NTPreCursivefk" w:hAnsi="NTPreCursivefk"/>
                <w:sz w:val="20"/>
                <w:szCs w:val="20"/>
              </w:rPr>
            </w:pPr>
          </w:p>
          <w:p w14:paraId="5D5567CE"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26E164F8"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6E382FEE" w14:textId="6B82EED9" w:rsidR="00B57F20"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Other links that may be helpful: mainly dancing songs. </w:t>
            </w:r>
          </w:p>
          <w:p w14:paraId="01E8C6A5" w14:textId="05C9B922"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Wake up, shake up song: </w:t>
            </w:r>
            <w:hyperlink r:id="rId22" w:history="1">
              <w:r w:rsidRPr="00436E72">
                <w:rPr>
                  <w:rStyle w:val="Hyperlink"/>
                  <w:rFonts w:ascii="NTPreCursivefk" w:hAnsi="NTPreCursivefk"/>
                  <w:sz w:val="20"/>
                  <w:szCs w:val="20"/>
                </w:rPr>
                <w:t>https://www.youtube.com/watch?v=1gUbdNbu6ak</w:t>
              </w:r>
            </w:hyperlink>
          </w:p>
          <w:p w14:paraId="12611BD9" w14:textId="77777777"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15F9A86B" w14:textId="533A9643"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Time to tidy up: </w:t>
            </w:r>
            <w:hyperlink r:id="rId23" w:history="1">
              <w:r w:rsidRPr="00436E72">
                <w:rPr>
                  <w:rStyle w:val="Hyperlink"/>
                  <w:rFonts w:ascii="NTPreCursivefk" w:hAnsi="NTPreCursivefk"/>
                  <w:sz w:val="20"/>
                  <w:szCs w:val="20"/>
                </w:rPr>
                <w:t>https://www.youtube.com/watch?v=LV1sMws_Gqg</w:t>
              </w:r>
            </w:hyperlink>
          </w:p>
          <w:p w14:paraId="2B21F8E6" w14:textId="77777777"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349517B0" w14:textId="77777777" w:rsidR="00664106" w:rsidRDefault="00664106" w:rsidP="00664106">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Get ready to dance: </w:t>
            </w:r>
            <w:hyperlink r:id="rId24" w:history="1">
              <w:r w:rsidRPr="00436E72">
                <w:rPr>
                  <w:rStyle w:val="Hyperlink"/>
                  <w:rFonts w:ascii="NTPreCursivefk" w:hAnsi="NTPreCursivefk"/>
                  <w:sz w:val="20"/>
                  <w:szCs w:val="20"/>
                </w:rPr>
                <w:t>https://www.youtube.com/watch?v=2UcZWXvgMZE</w:t>
              </w:r>
            </w:hyperlink>
          </w:p>
          <w:p w14:paraId="1E59F7D4" w14:textId="56BA92FA"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060CB6FE" w14:textId="2E436F51"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r>
              <w:rPr>
                <w:rFonts w:ascii="NTPreCursivefk" w:hAnsi="NTPreCursivefk"/>
                <w:sz w:val="20"/>
                <w:szCs w:val="20"/>
              </w:rPr>
              <w:t xml:space="preserve">Tricky words: </w:t>
            </w:r>
            <w:hyperlink r:id="rId25" w:history="1">
              <w:r w:rsidRPr="00436E72">
                <w:rPr>
                  <w:rStyle w:val="Hyperlink"/>
                  <w:rFonts w:ascii="NTPreCursivefk" w:hAnsi="NTPreCursivefk"/>
                  <w:sz w:val="20"/>
                  <w:szCs w:val="20"/>
                </w:rPr>
                <w:t>https://www.youtube.com/watch?v=TvMyssfAUx0</w:t>
              </w:r>
            </w:hyperlink>
          </w:p>
          <w:p w14:paraId="0ECF57FB" w14:textId="6C123F2E" w:rsidR="00664106" w:rsidRDefault="00664106" w:rsidP="003D0860">
            <w:pPr>
              <w:widowControl w:val="0"/>
              <w:pBdr>
                <w:top w:val="nil"/>
                <w:left w:val="nil"/>
                <w:bottom w:val="nil"/>
                <w:right w:val="nil"/>
                <w:between w:val="nil"/>
              </w:pBdr>
              <w:spacing w:line="240" w:lineRule="auto"/>
              <w:rPr>
                <w:rFonts w:ascii="NTPreCursivefk" w:hAnsi="NTPreCursivefk"/>
                <w:sz w:val="20"/>
                <w:szCs w:val="20"/>
              </w:rPr>
            </w:pPr>
          </w:p>
          <w:p w14:paraId="130EAFDD" w14:textId="3B67B34D" w:rsidR="00664106" w:rsidRDefault="00076774" w:rsidP="003D0860">
            <w:pPr>
              <w:widowControl w:val="0"/>
              <w:pBdr>
                <w:top w:val="nil"/>
                <w:left w:val="nil"/>
                <w:bottom w:val="nil"/>
                <w:right w:val="nil"/>
                <w:between w:val="nil"/>
              </w:pBdr>
              <w:spacing w:line="240" w:lineRule="auto"/>
              <w:rPr>
                <w:rFonts w:ascii="NTPreCursivefk" w:hAnsi="NTPreCursivefk"/>
                <w:sz w:val="20"/>
                <w:szCs w:val="20"/>
              </w:rPr>
            </w:pPr>
            <w:hyperlink r:id="rId26" w:history="1">
              <w:r w:rsidR="00664106" w:rsidRPr="00436E72">
                <w:rPr>
                  <w:rStyle w:val="Hyperlink"/>
                  <w:rFonts w:ascii="NTPreCursivefk" w:hAnsi="NTPreCursivefk"/>
                  <w:sz w:val="20"/>
                  <w:szCs w:val="20"/>
                </w:rPr>
                <w:t>https://www.youtube.com/watch?v=R087lYrRpgY</w:t>
              </w:r>
            </w:hyperlink>
          </w:p>
          <w:p w14:paraId="24C13D85" w14:textId="77777777"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p w14:paraId="4E402C81" w14:textId="343307DB" w:rsidR="00B57F20" w:rsidRPr="00173DD6" w:rsidRDefault="00B57F20" w:rsidP="003D0860">
            <w:pPr>
              <w:widowControl w:val="0"/>
              <w:pBdr>
                <w:top w:val="nil"/>
                <w:left w:val="nil"/>
                <w:bottom w:val="nil"/>
                <w:right w:val="nil"/>
                <w:between w:val="nil"/>
              </w:pBdr>
              <w:spacing w:line="240" w:lineRule="auto"/>
              <w:rPr>
                <w:rFonts w:ascii="NTPreCursivefk" w:hAnsi="NTPreCursivefk"/>
                <w:sz w:val="20"/>
                <w:szCs w:val="20"/>
              </w:rPr>
            </w:pPr>
          </w:p>
        </w:tc>
      </w:tr>
      <w:tr w:rsidR="0099379F" w:rsidRPr="00173DD6" w14:paraId="60469DA3" w14:textId="77777777" w:rsidTr="00140D73">
        <w:trPr>
          <w:trHeight w:val="420"/>
        </w:trPr>
        <w:tc>
          <w:tcPr>
            <w:tcW w:w="8917" w:type="dxa"/>
            <w:gridSpan w:val="2"/>
            <w:shd w:val="clear" w:color="auto" w:fill="auto"/>
            <w:tcMar>
              <w:top w:w="100" w:type="dxa"/>
              <w:left w:w="100" w:type="dxa"/>
              <w:bottom w:w="100" w:type="dxa"/>
              <w:right w:w="100" w:type="dxa"/>
            </w:tcMar>
          </w:tcPr>
          <w:p w14:paraId="74A104EB" w14:textId="77777777" w:rsidR="0099379F" w:rsidRPr="00173DD6" w:rsidRDefault="0099379F" w:rsidP="0099379F">
            <w:pPr>
              <w:jc w:val="center"/>
              <w:rPr>
                <w:rFonts w:ascii="NTPreCursivefk" w:eastAsia="Roboto" w:hAnsi="NTPreCursivefk" w:cs="Roboto"/>
                <w:b/>
                <w:color w:val="FFFFFF"/>
                <w:sz w:val="20"/>
                <w:szCs w:val="20"/>
              </w:rPr>
            </w:pPr>
            <w:r w:rsidRPr="00173DD6">
              <w:rPr>
                <w:rFonts w:ascii="NTPreCursivefk" w:eastAsia="Roboto" w:hAnsi="NTPreCursivefk" w:cs="Roboto"/>
                <w:b/>
                <w:sz w:val="20"/>
                <w:szCs w:val="20"/>
              </w:rPr>
              <w:lastRenderedPageBreak/>
              <w:t>#TheLearningProjects</w:t>
            </w:r>
          </w:p>
        </w:tc>
      </w:tr>
    </w:tbl>
    <w:p w14:paraId="101A5035" w14:textId="77777777" w:rsidR="00DF34D4" w:rsidRPr="00173DD6" w:rsidRDefault="00DF34D4">
      <w:pPr>
        <w:rPr>
          <w:rFonts w:ascii="NTPreCursivefk" w:hAnsi="NTPreCursivefk"/>
          <w:sz w:val="20"/>
          <w:szCs w:val="20"/>
        </w:rPr>
      </w:pPr>
    </w:p>
    <w:sectPr w:rsidR="00DF34D4" w:rsidRPr="00173DD6" w:rsidSect="00073D72">
      <w:headerReference w:type="even" r:id="rId27"/>
      <w:headerReference w:type="default" r:id="rId28"/>
      <w:footerReference w:type="even" r:id="rId29"/>
      <w:footerReference w:type="default" r:id="rId30"/>
      <w:headerReference w:type="first" r:id="rId31"/>
      <w:footerReference w:type="first" r:id="rId32"/>
      <w:pgSz w:w="11906" w:h="16838" w:code="9"/>
      <w:pgMar w:top="284" w:right="1440" w:bottom="28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DD2F0" w14:textId="77777777" w:rsidR="00664106" w:rsidRDefault="00664106" w:rsidP="00664106">
      <w:pPr>
        <w:spacing w:line="240" w:lineRule="auto"/>
      </w:pPr>
      <w:r>
        <w:separator/>
      </w:r>
    </w:p>
  </w:endnote>
  <w:endnote w:type="continuationSeparator" w:id="0">
    <w:p w14:paraId="5E5FFBD8" w14:textId="77777777" w:rsidR="00664106" w:rsidRDefault="00664106" w:rsidP="00664106">
      <w:pPr>
        <w:spacing w:line="240" w:lineRule="auto"/>
      </w:pPr>
      <w:r>
        <w:continuationSeparator/>
      </w:r>
    </w:p>
  </w:endnote>
  <w:endnote w:type="continuationNotice" w:id="1">
    <w:p w14:paraId="6D3BBF74" w14:textId="77777777" w:rsidR="00BC6452" w:rsidRDefault="00BC64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TPreCursivefk">
    <w:altName w:val="Calibri"/>
    <w:panose1 w:val="03000400000000000000"/>
    <w:charset w:val="00"/>
    <w:family w:val="script"/>
    <w:pitch w:val="variable"/>
    <w:sig w:usb0="00000003" w:usb1="10000000" w:usb2="00000000" w:usb3="00000000" w:csb0="00000001" w:csb1="00000000"/>
  </w:font>
  <w:font w:name="Patrick Hand">
    <w:altName w:val="Times New Roman"/>
    <w:charset w:val="00"/>
    <w:family w:val="auto"/>
    <w:pitch w:val="default"/>
  </w:font>
  <w:font w:name="Roboto">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FDCC" w14:textId="77777777" w:rsidR="00664106" w:rsidRDefault="006641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C5B4F" w14:textId="77777777" w:rsidR="00664106" w:rsidRDefault="006641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917EB" w14:textId="77777777" w:rsidR="00664106" w:rsidRDefault="006641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3AE8CD" w14:textId="77777777" w:rsidR="00664106" w:rsidRDefault="00664106" w:rsidP="00664106">
      <w:pPr>
        <w:spacing w:line="240" w:lineRule="auto"/>
      </w:pPr>
      <w:r>
        <w:separator/>
      </w:r>
    </w:p>
  </w:footnote>
  <w:footnote w:type="continuationSeparator" w:id="0">
    <w:p w14:paraId="07395BC9" w14:textId="77777777" w:rsidR="00664106" w:rsidRDefault="00664106" w:rsidP="00664106">
      <w:pPr>
        <w:spacing w:line="240" w:lineRule="auto"/>
      </w:pPr>
      <w:r>
        <w:continuationSeparator/>
      </w:r>
    </w:p>
  </w:footnote>
  <w:footnote w:type="continuationNotice" w:id="1">
    <w:p w14:paraId="3BD8706A" w14:textId="77777777" w:rsidR="00BC6452" w:rsidRDefault="00BC6452">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7A655" w14:textId="77777777" w:rsidR="00664106" w:rsidRDefault="00664106">
    <w:pPr>
      <w:pStyle w:val="Header"/>
    </w:pPr>
  </w:p>
  <w:p w14:paraId="25C0D309" w14:textId="77777777" w:rsidR="00664106" w:rsidRDefault="0066410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5F325" w14:textId="77777777" w:rsidR="00664106" w:rsidRDefault="00664106">
    <w:pPr>
      <w:pStyle w:val="Header"/>
    </w:pPr>
  </w:p>
  <w:p w14:paraId="716CBCB1" w14:textId="77777777" w:rsidR="00664106" w:rsidRDefault="0066410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DEF47" w14:textId="77777777" w:rsidR="00664106" w:rsidRDefault="00664106">
    <w:pPr>
      <w:pStyle w:val="Header"/>
    </w:pPr>
  </w:p>
  <w:p w14:paraId="5A198626" w14:textId="77777777" w:rsidR="00664106" w:rsidRDefault="0066410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3AB5"/>
    <w:multiLevelType w:val="hybridMultilevel"/>
    <w:tmpl w:val="BE4AA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C10633"/>
    <w:multiLevelType w:val="hybridMultilevel"/>
    <w:tmpl w:val="F1C22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244C63"/>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nsid w:val="09FE0EA6"/>
    <w:multiLevelType w:val="hybridMultilevel"/>
    <w:tmpl w:val="5F3E36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4B635F9"/>
    <w:multiLevelType w:val="multilevel"/>
    <w:tmpl w:val="7E8E9332"/>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5">
    <w:nsid w:val="21C07274"/>
    <w:multiLevelType w:val="multilevel"/>
    <w:tmpl w:val="28BC2C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3162E1D"/>
    <w:multiLevelType w:val="hybridMultilevel"/>
    <w:tmpl w:val="A628FF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442261C"/>
    <w:multiLevelType w:val="hybridMultilevel"/>
    <w:tmpl w:val="76DE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237A5A"/>
    <w:multiLevelType w:val="hybridMultilevel"/>
    <w:tmpl w:val="4D52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5B6741B"/>
    <w:multiLevelType w:val="hybridMultilevel"/>
    <w:tmpl w:val="987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431895"/>
    <w:multiLevelType w:val="multilevel"/>
    <w:tmpl w:val="6FF6AE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C562BAB"/>
    <w:multiLevelType w:val="multilevel"/>
    <w:tmpl w:val="0BB459F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014BD9"/>
    <w:multiLevelType w:val="multilevel"/>
    <w:tmpl w:val="2CA8AD9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24E04FD"/>
    <w:multiLevelType w:val="hybridMultilevel"/>
    <w:tmpl w:val="3E2A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A160ED"/>
    <w:multiLevelType w:val="hybridMultilevel"/>
    <w:tmpl w:val="76203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BE686C"/>
    <w:multiLevelType w:val="multilevel"/>
    <w:tmpl w:val="66680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D287164"/>
    <w:multiLevelType w:val="multilevel"/>
    <w:tmpl w:val="A9104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45725770"/>
    <w:multiLevelType w:val="hybridMultilevel"/>
    <w:tmpl w:val="69C646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4A7F3A97"/>
    <w:multiLevelType w:val="multilevel"/>
    <w:tmpl w:val="DE82AF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5810631"/>
    <w:multiLevelType w:val="multilevel"/>
    <w:tmpl w:val="72B03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D136C14"/>
    <w:multiLevelType w:val="hybridMultilevel"/>
    <w:tmpl w:val="1A10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BB35EF"/>
    <w:multiLevelType w:val="multilevel"/>
    <w:tmpl w:val="8F287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8414701"/>
    <w:multiLevelType w:val="multilevel"/>
    <w:tmpl w:val="4DE4B228"/>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3">
    <w:nsid w:val="697752FE"/>
    <w:multiLevelType w:val="hybridMultilevel"/>
    <w:tmpl w:val="5F62A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A9D5E5D"/>
    <w:multiLevelType w:val="hybridMultilevel"/>
    <w:tmpl w:val="BC46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B5F64F5"/>
    <w:multiLevelType w:val="hybridMultilevel"/>
    <w:tmpl w:val="C2C0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BE20CFC"/>
    <w:multiLevelType w:val="hybridMultilevel"/>
    <w:tmpl w:val="A14459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D8A1351"/>
    <w:multiLevelType w:val="hybridMultilevel"/>
    <w:tmpl w:val="642E93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E4F2DA3"/>
    <w:multiLevelType w:val="hybridMultilevel"/>
    <w:tmpl w:val="F66AEC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EE76EEF"/>
    <w:multiLevelType w:val="multilevel"/>
    <w:tmpl w:val="4E989B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6FCB1905"/>
    <w:multiLevelType w:val="hybridMultilevel"/>
    <w:tmpl w:val="010E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2724C89"/>
    <w:multiLevelType w:val="hybridMultilevel"/>
    <w:tmpl w:val="EE5A8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6FE49C5"/>
    <w:multiLevelType w:val="multilevel"/>
    <w:tmpl w:val="BE08A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782D1B35"/>
    <w:multiLevelType w:val="hybridMultilevel"/>
    <w:tmpl w:val="DDCA30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19"/>
  </w:num>
  <w:num w:numId="3">
    <w:abstractNumId w:val="15"/>
  </w:num>
  <w:num w:numId="4">
    <w:abstractNumId w:val="18"/>
  </w:num>
  <w:num w:numId="5">
    <w:abstractNumId w:val="5"/>
  </w:num>
  <w:num w:numId="6">
    <w:abstractNumId w:val="16"/>
  </w:num>
  <w:num w:numId="7">
    <w:abstractNumId w:val="32"/>
  </w:num>
  <w:num w:numId="8">
    <w:abstractNumId w:val="21"/>
  </w:num>
  <w:num w:numId="9">
    <w:abstractNumId w:val="29"/>
  </w:num>
  <w:num w:numId="10">
    <w:abstractNumId w:val="20"/>
  </w:num>
  <w:num w:numId="11">
    <w:abstractNumId w:val="33"/>
  </w:num>
  <w:num w:numId="12">
    <w:abstractNumId w:val="27"/>
  </w:num>
  <w:num w:numId="13">
    <w:abstractNumId w:val="1"/>
  </w:num>
  <w:num w:numId="14">
    <w:abstractNumId w:val="6"/>
  </w:num>
  <w:num w:numId="15">
    <w:abstractNumId w:val="9"/>
  </w:num>
  <w:num w:numId="16">
    <w:abstractNumId w:val="28"/>
  </w:num>
  <w:num w:numId="17">
    <w:abstractNumId w:val="24"/>
  </w:num>
  <w:num w:numId="18">
    <w:abstractNumId w:val="17"/>
  </w:num>
  <w:num w:numId="19">
    <w:abstractNumId w:val="23"/>
  </w:num>
  <w:num w:numId="20">
    <w:abstractNumId w:val="0"/>
  </w:num>
  <w:num w:numId="21">
    <w:abstractNumId w:val="26"/>
  </w:num>
  <w:num w:numId="22">
    <w:abstractNumId w:val="3"/>
  </w:num>
  <w:num w:numId="23">
    <w:abstractNumId w:val="8"/>
  </w:num>
  <w:num w:numId="24">
    <w:abstractNumId w:val="14"/>
  </w:num>
  <w:num w:numId="25">
    <w:abstractNumId w:val="31"/>
  </w:num>
  <w:num w:numId="26">
    <w:abstractNumId w:val="7"/>
  </w:num>
  <w:num w:numId="27">
    <w:abstractNumId w:val="13"/>
  </w:num>
  <w:num w:numId="28">
    <w:abstractNumId w:val="12"/>
  </w:num>
  <w:num w:numId="29">
    <w:abstractNumId w:val="11"/>
  </w:num>
  <w:num w:numId="30">
    <w:abstractNumId w:val="22"/>
  </w:num>
  <w:num w:numId="31">
    <w:abstractNumId w:val="4"/>
  </w:num>
  <w:num w:numId="32">
    <w:abstractNumId w:val="2"/>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D4"/>
    <w:rsid w:val="00015DF4"/>
    <w:rsid w:val="00020367"/>
    <w:rsid w:val="000248E2"/>
    <w:rsid w:val="00036D10"/>
    <w:rsid w:val="00071D30"/>
    <w:rsid w:val="00073D72"/>
    <w:rsid w:val="000747F0"/>
    <w:rsid w:val="00076774"/>
    <w:rsid w:val="000A26ED"/>
    <w:rsid w:val="000C0CFD"/>
    <w:rsid w:val="000E6F47"/>
    <w:rsid w:val="000E7D48"/>
    <w:rsid w:val="000F13DD"/>
    <w:rsid w:val="000F13EC"/>
    <w:rsid w:val="000F41B4"/>
    <w:rsid w:val="000F6BBD"/>
    <w:rsid w:val="00115459"/>
    <w:rsid w:val="0011594B"/>
    <w:rsid w:val="00123004"/>
    <w:rsid w:val="00140D73"/>
    <w:rsid w:val="001543F9"/>
    <w:rsid w:val="00157C57"/>
    <w:rsid w:val="001634CC"/>
    <w:rsid w:val="00173DD6"/>
    <w:rsid w:val="0017429D"/>
    <w:rsid w:val="00176F74"/>
    <w:rsid w:val="00183D5B"/>
    <w:rsid w:val="001A51A2"/>
    <w:rsid w:val="001B0564"/>
    <w:rsid w:val="001B4F0F"/>
    <w:rsid w:val="001B662B"/>
    <w:rsid w:val="001D0F6A"/>
    <w:rsid w:val="001E7550"/>
    <w:rsid w:val="0020153D"/>
    <w:rsid w:val="00213A4F"/>
    <w:rsid w:val="0021482D"/>
    <w:rsid w:val="00214A06"/>
    <w:rsid w:val="00226BCB"/>
    <w:rsid w:val="002340B4"/>
    <w:rsid w:val="00273F38"/>
    <w:rsid w:val="0028127E"/>
    <w:rsid w:val="00284926"/>
    <w:rsid w:val="00290FBB"/>
    <w:rsid w:val="002A6C6B"/>
    <w:rsid w:val="002B5FAD"/>
    <w:rsid w:val="002F7E23"/>
    <w:rsid w:val="00317364"/>
    <w:rsid w:val="00320515"/>
    <w:rsid w:val="00332341"/>
    <w:rsid w:val="0034649F"/>
    <w:rsid w:val="00355967"/>
    <w:rsid w:val="00386955"/>
    <w:rsid w:val="003B190C"/>
    <w:rsid w:val="003B73B6"/>
    <w:rsid w:val="003C5AB2"/>
    <w:rsid w:val="003C6840"/>
    <w:rsid w:val="003D0860"/>
    <w:rsid w:val="003F1F77"/>
    <w:rsid w:val="003F7549"/>
    <w:rsid w:val="00423475"/>
    <w:rsid w:val="0045216C"/>
    <w:rsid w:val="00463DBD"/>
    <w:rsid w:val="00464261"/>
    <w:rsid w:val="00492EB3"/>
    <w:rsid w:val="004A3E88"/>
    <w:rsid w:val="004A51F3"/>
    <w:rsid w:val="004A75B2"/>
    <w:rsid w:val="004F1699"/>
    <w:rsid w:val="004F6E6F"/>
    <w:rsid w:val="00502E91"/>
    <w:rsid w:val="005166FE"/>
    <w:rsid w:val="005541AC"/>
    <w:rsid w:val="00561F25"/>
    <w:rsid w:val="005670DE"/>
    <w:rsid w:val="005857EA"/>
    <w:rsid w:val="005B463D"/>
    <w:rsid w:val="005B4FB9"/>
    <w:rsid w:val="005B7234"/>
    <w:rsid w:val="005B7681"/>
    <w:rsid w:val="005D0FB1"/>
    <w:rsid w:val="005D6E7C"/>
    <w:rsid w:val="005E0BAB"/>
    <w:rsid w:val="005F7D97"/>
    <w:rsid w:val="00605251"/>
    <w:rsid w:val="0063716A"/>
    <w:rsid w:val="0064057F"/>
    <w:rsid w:val="006528E0"/>
    <w:rsid w:val="006535DA"/>
    <w:rsid w:val="00664106"/>
    <w:rsid w:val="00681F5D"/>
    <w:rsid w:val="006B3777"/>
    <w:rsid w:val="006D1BC1"/>
    <w:rsid w:val="006D79F1"/>
    <w:rsid w:val="006E6301"/>
    <w:rsid w:val="00701808"/>
    <w:rsid w:val="00706871"/>
    <w:rsid w:val="00710B46"/>
    <w:rsid w:val="00740777"/>
    <w:rsid w:val="00740ACF"/>
    <w:rsid w:val="007732DA"/>
    <w:rsid w:val="007820CB"/>
    <w:rsid w:val="0078734A"/>
    <w:rsid w:val="0079120B"/>
    <w:rsid w:val="007B2906"/>
    <w:rsid w:val="007B3D8F"/>
    <w:rsid w:val="007D5F99"/>
    <w:rsid w:val="007D7EF2"/>
    <w:rsid w:val="007E39E8"/>
    <w:rsid w:val="007E7B5D"/>
    <w:rsid w:val="007F2288"/>
    <w:rsid w:val="008010C3"/>
    <w:rsid w:val="0081167C"/>
    <w:rsid w:val="00823A75"/>
    <w:rsid w:val="00834877"/>
    <w:rsid w:val="0085156F"/>
    <w:rsid w:val="00882E8F"/>
    <w:rsid w:val="00886C2F"/>
    <w:rsid w:val="00894CA1"/>
    <w:rsid w:val="008A1519"/>
    <w:rsid w:val="008B070B"/>
    <w:rsid w:val="008B3C6E"/>
    <w:rsid w:val="008B6CEE"/>
    <w:rsid w:val="008D3551"/>
    <w:rsid w:val="008F00DE"/>
    <w:rsid w:val="008F4BFC"/>
    <w:rsid w:val="00905EAE"/>
    <w:rsid w:val="00910B0A"/>
    <w:rsid w:val="00936222"/>
    <w:rsid w:val="00943184"/>
    <w:rsid w:val="00944FD9"/>
    <w:rsid w:val="00951C1D"/>
    <w:rsid w:val="00953C75"/>
    <w:rsid w:val="009545D5"/>
    <w:rsid w:val="00962349"/>
    <w:rsid w:val="0099345B"/>
    <w:rsid w:val="0099379F"/>
    <w:rsid w:val="009C2DDC"/>
    <w:rsid w:val="00A116A3"/>
    <w:rsid w:val="00A16B7B"/>
    <w:rsid w:val="00A47B40"/>
    <w:rsid w:val="00A508C7"/>
    <w:rsid w:val="00A55D87"/>
    <w:rsid w:val="00A77162"/>
    <w:rsid w:val="00A81300"/>
    <w:rsid w:val="00A846C5"/>
    <w:rsid w:val="00A84785"/>
    <w:rsid w:val="00A920AE"/>
    <w:rsid w:val="00AA51A5"/>
    <w:rsid w:val="00AB01F8"/>
    <w:rsid w:val="00AB6F77"/>
    <w:rsid w:val="00AB7067"/>
    <w:rsid w:val="00AD469D"/>
    <w:rsid w:val="00B12A65"/>
    <w:rsid w:val="00B206E9"/>
    <w:rsid w:val="00B257B9"/>
    <w:rsid w:val="00B53CFD"/>
    <w:rsid w:val="00B57F20"/>
    <w:rsid w:val="00B76F60"/>
    <w:rsid w:val="00B84B83"/>
    <w:rsid w:val="00B96A30"/>
    <w:rsid w:val="00BA54FD"/>
    <w:rsid w:val="00BB7EC4"/>
    <w:rsid w:val="00BC220E"/>
    <w:rsid w:val="00BC6452"/>
    <w:rsid w:val="00BE2EF0"/>
    <w:rsid w:val="00C23391"/>
    <w:rsid w:val="00C23A36"/>
    <w:rsid w:val="00C332FC"/>
    <w:rsid w:val="00C626BA"/>
    <w:rsid w:val="00C62CD3"/>
    <w:rsid w:val="00C65E57"/>
    <w:rsid w:val="00C71513"/>
    <w:rsid w:val="00C83D8D"/>
    <w:rsid w:val="00C9086E"/>
    <w:rsid w:val="00C962B0"/>
    <w:rsid w:val="00CB2B6E"/>
    <w:rsid w:val="00CD130D"/>
    <w:rsid w:val="00CD2271"/>
    <w:rsid w:val="00CE0666"/>
    <w:rsid w:val="00CF0D2F"/>
    <w:rsid w:val="00D10ABC"/>
    <w:rsid w:val="00D22D75"/>
    <w:rsid w:val="00D33B1E"/>
    <w:rsid w:val="00D56A7F"/>
    <w:rsid w:val="00D66463"/>
    <w:rsid w:val="00D827A9"/>
    <w:rsid w:val="00DB6E33"/>
    <w:rsid w:val="00DC3930"/>
    <w:rsid w:val="00DD032B"/>
    <w:rsid w:val="00DD55E5"/>
    <w:rsid w:val="00DF2AD8"/>
    <w:rsid w:val="00DF34D4"/>
    <w:rsid w:val="00E06CCD"/>
    <w:rsid w:val="00E07F57"/>
    <w:rsid w:val="00E20373"/>
    <w:rsid w:val="00E40E2A"/>
    <w:rsid w:val="00E52623"/>
    <w:rsid w:val="00E54590"/>
    <w:rsid w:val="00E545FA"/>
    <w:rsid w:val="00E830CF"/>
    <w:rsid w:val="00EA5BE7"/>
    <w:rsid w:val="00EB21F4"/>
    <w:rsid w:val="00ED55A0"/>
    <w:rsid w:val="00EF2AE9"/>
    <w:rsid w:val="00EF5A5C"/>
    <w:rsid w:val="00F06CF1"/>
    <w:rsid w:val="00F11BB3"/>
    <w:rsid w:val="00F23A78"/>
    <w:rsid w:val="00F540FA"/>
    <w:rsid w:val="00F777B7"/>
    <w:rsid w:val="00F81A44"/>
    <w:rsid w:val="00F82EF3"/>
    <w:rsid w:val="00F83FBC"/>
    <w:rsid w:val="00F91BBE"/>
    <w:rsid w:val="00F95A58"/>
    <w:rsid w:val="00FA6754"/>
    <w:rsid w:val="00FA6EFD"/>
    <w:rsid w:val="00FD2D09"/>
    <w:rsid w:val="00FD7101"/>
    <w:rsid w:val="00FE3E71"/>
    <w:rsid w:val="00FF3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60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E07F57"/>
    <w:rPr>
      <w:color w:val="0000FF" w:themeColor="hyperlink"/>
      <w:u w:val="single"/>
    </w:rPr>
  </w:style>
  <w:style w:type="paragraph" w:styleId="ListParagraph">
    <w:name w:val="List Paragraph"/>
    <w:basedOn w:val="Normal"/>
    <w:uiPriority w:val="34"/>
    <w:qFormat/>
    <w:rsid w:val="0064057F"/>
    <w:pPr>
      <w:ind w:left="720"/>
      <w:contextualSpacing/>
    </w:pPr>
  </w:style>
  <w:style w:type="character" w:customStyle="1" w:styleId="UnresolvedMention1">
    <w:name w:val="Unresolved Mention1"/>
    <w:basedOn w:val="DefaultParagraphFont"/>
    <w:uiPriority w:val="99"/>
    <w:semiHidden/>
    <w:unhideWhenUsed/>
    <w:rsid w:val="008F4BFC"/>
    <w:rPr>
      <w:color w:val="605E5C"/>
      <w:shd w:val="clear" w:color="auto" w:fill="E1DFDD"/>
    </w:rPr>
  </w:style>
  <w:style w:type="character" w:styleId="FollowedHyperlink">
    <w:name w:val="FollowedHyperlink"/>
    <w:basedOn w:val="DefaultParagraphFont"/>
    <w:uiPriority w:val="99"/>
    <w:semiHidden/>
    <w:unhideWhenUsed/>
    <w:rsid w:val="005D6E7C"/>
    <w:rPr>
      <w:color w:val="800080" w:themeColor="followedHyperlink"/>
      <w:u w:val="single"/>
    </w:rPr>
  </w:style>
  <w:style w:type="character" w:customStyle="1" w:styleId="UnresolvedMention2">
    <w:name w:val="Unresolved Mention2"/>
    <w:basedOn w:val="DefaultParagraphFont"/>
    <w:uiPriority w:val="99"/>
    <w:semiHidden/>
    <w:unhideWhenUsed/>
    <w:rsid w:val="005D6E7C"/>
    <w:rPr>
      <w:color w:val="605E5C"/>
      <w:shd w:val="clear" w:color="auto" w:fill="E1DFDD"/>
    </w:rPr>
  </w:style>
  <w:style w:type="paragraph" w:styleId="BalloonText">
    <w:name w:val="Balloon Text"/>
    <w:basedOn w:val="Normal"/>
    <w:link w:val="BalloonTextChar"/>
    <w:uiPriority w:val="99"/>
    <w:semiHidden/>
    <w:unhideWhenUsed/>
    <w:rsid w:val="008116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167C"/>
    <w:rPr>
      <w:rFonts w:ascii="Tahoma" w:hAnsi="Tahoma" w:cs="Tahoma"/>
      <w:sz w:val="16"/>
      <w:szCs w:val="16"/>
    </w:rPr>
  </w:style>
  <w:style w:type="paragraph" w:styleId="Header">
    <w:name w:val="header"/>
    <w:basedOn w:val="Normal"/>
    <w:link w:val="HeaderChar"/>
    <w:uiPriority w:val="99"/>
    <w:unhideWhenUsed/>
    <w:rsid w:val="00664106"/>
    <w:pPr>
      <w:tabs>
        <w:tab w:val="center" w:pos="4513"/>
        <w:tab w:val="right" w:pos="9026"/>
      </w:tabs>
      <w:spacing w:line="240" w:lineRule="auto"/>
    </w:pPr>
  </w:style>
  <w:style w:type="character" w:customStyle="1" w:styleId="HeaderChar">
    <w:name w:val="Header Char"/>
    <w:basedOn w:val="DefaultParagraphFont"/>
    <w:link w:val="Header"/>
    <w:uiPriority w:val="99"/>
    <w:rsid w:val="00664106"/>
  </w:style>
  <w:style w:type="paragraph" w:styleId="Footer">
    <w:name w:val="footer"/>
    <w:basedOn w:val="Normal"/>
    <w:link w:val="FooterChar"/>
    <w:uiPriority w:val="99"/>
    <w:unhideWhenUsed/>
    <w:rsid w:val="00664106"/>
    <w:pPr>
      <w:tabs>
        <w:tab w:val="center" w:pos="4513"/>
        <w:tab w:val="right" w:pos="9026"/>
      </w:tabs>
      <w:spacing w:line="240" w:lineRule="auto"/>
    </w:pPr>
  </w:style>
  <w:style w:type="character" w:customStyle="1" w:styleId="FooterChar">
    <w:name w:val="Footer Char"/>
    <w:basedOn w:val="DefaultParagraphFont"/>
    <w:link w:val="Footer"/>
    <w:uiPriority w:val="99"/>
    <w:rsid w:val="00664106"/>
  </w:style>
  <w:style w:type="table" w:styleId="TableGrid">
    <w:name w:val="Table Grid"/>
    <w:basedOn w:val="TableNormal"/>
    <w:uiPriority w:val="39"/>
    <w:unhideWhenUsed/>
    <w:rsid w:val="009362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5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teachyourmonstertoread.com/?gclid=EAIaIQobChMIrL_JhdqJ7gIVk77tCh3-mg9DEAAYASAAEgLElPD_BwE" TargetMode="External"/><Relationship Id="rId26" Type="http://schemas.openxmlformats.org/officeDocument/2006/relationships/hyperlink" Target="https://www.youtube.com/watch?v=R087lYrRpgY" TargetMode="External"/><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3.jpeg"/><Relationship Id="rId25" Type="http://schemas.openxmlformats.org/officeDocument/2006/relationships/hyperlink" Target="https://www.youtube.com/watch?v=TvMyssfAUx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ome.oxfordowl.co.uk/reading/free-ebooks/" TargetMode="External"/><Relationship Id="rId20" Type="http://schemas.openxmlformats.org/officeDocument/2006/relationships/hyperlink" Target="https://www.google.com/url?sa=i&amp;url=https://www.pinterest.co.uk/pin/68117013093782011/&amp;psig=AOvVaw3-O6LTFeaqZbQu9ItBKeRd&amp;ust=1609850630770000&amp;source=images&amp;cd=vfe&amp;ved=0CAIQjRxqFwoTCOCAy4qngu4CFQAAAAAdAAAAABA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youtube.com/watch?v=2UcZWXvgMZE"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hiterosemaths.com/homelearning/early-years/alive-in-5-week-3/" TargetMode="External"/><Relationship Id="rId23" Type="http://schemas.openxmlformats.org/officeDocument/2006/relationships/hyperlink" Target="https://www.youtube.com/watch?v=LV1sMws_Gqg"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www.passltd.org/copy-of-hl-year-1-2-1"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hiterosemaths.com/homelearning/early-years/alive-in-5-week-2/" TargetMode="External"/><Relationship Id="rId22" Type="http://schemas.openxmlformats.org/officeDocument/2006/relationships/hyperlink" Target="https://www.youtube.com/watch?v=1gUbdNbu6ak"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C5E0EA75D7AE43A3CC1678D9A5733A" ma:contentTypeVersion="13" ma:contentTypeDescription="Create a new document." ma:contentTypeScope="" ma:versionID="264178ce378f324877642a80ceb84dc7">
  <xsd:schema xmlns:xsd="http://www.w3.org/2001/XMLSchema" xmlns:xs="http://www.w3.org/2001/XMLSchema" xmlns:p="http://schemas.microsoft.com/office/2006/metadata/properties" xmlns:ns3="f67f2bb3-97ee-45f5-81d1-716cc370c9ff" xmlns:ns4="f27f0970-de72-4a1e-99e1-19346f1b6624" targetNamespace="http://schemas.microsoft.com/office/2006/metadata/properties" ma:root="true" ma:fieldsID="29f31d0dbb86f10b0bc8360af687bf71" ns3:_="" ns4:_="">
    <xsd:import namespace="f67f2bb3-97ee-45f5-81d1-716cc370c9ff"/>
    <xsd:import namespace="f27f0970-de72-4a1e-99e1-19346f1b66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7f2bb3-97ee-45f5-81d1-716cc370c9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f0970-de72-4a1e-99e1-19346f1b662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CCB1A-7892-4D8E-881C-D7925AD0FAEE}">
  <ds:schemaRefs>
    <ds:schemaRef ds:uri="http://schemas.microsoft.com/sharepoint/v3/contenttype/forms"/>
  </ds:schemaRefs>
</ds:datastoreItem>
</file>

<file path=customXml/itemProps2.xml><?xml version="1.0" encoding="utf-8"?>
<ds:datastoreItem xmlns:ds="http://schemas.openxmlformats.org/officeDocument/2006/customXml" ds:itemID="{1602318D-5084-403E-9DAF-551326DDCD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7f2bb3-97ee-45f5-81d1-716cc370c9ff"/>
    <ds:schemaRef ds:uri="f27f0970-de72-4a1e-99e1-19346f1b66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EC6903-C513-4AFA-BF53-8636AC53A27C}">
  <ds:schemaRefs>
    <ds:schemaRef ds:uri="http://purl.org/dc/terms/"/>
    <ds:schemaRef ds:uri="http://schemas.microsoft.com/office/infopath/2007/PartnerControls"/>
    <ds:schemaRef ds:uri="http://schemas.microsoft.com/office/2006/metadata/properties"/>
    <ds:schemaRef ds:uri="f27f0970-de72-4a1e-99e1-19346f1b6624"/>
    <ds:schemaRef ds:uri="http://schemas.microsoft.com/office/2006/documentManagement/types"/>
    <ds:schemaRef ds:uri="http://purl.org/dc/elements/1.1/"/>
    <ds:schemaRef ds:uri="http://schemas.openxmlformats.org/package/2006/metadata/core-properties"/>
    <ds:schemaRef ds:uri="f67f2bb3-97ee-45f5-81d1-716cc370c9ff"/>
    <ds:schemaRef ds:uri="http://www.w3.org/XML/1998/namespace"/>
    <ds:schemaRef ds:uri="http://purl.org/dc/dcmitype/"/>
  </ds:schemaRefs>
</ds:datastoreItem>
</file>

<file path=customXml/itemProps4.xml><?xml version="1.0" encoding="utf-8"?>
<ds:datastoreItem xmlns:ds="http://schemas.openxmlformats.org/officeDocument/2006/customXml" ds:itemID="{BEC87411-6AB4-487E-86B4-AB361B7F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1083</Words>
  <Characters>6178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Links>
    <vt:vector size="60" baseType="variant">
      <vt:variant>
        <vt:i4>3407979</vt:i4>
      </vt:variant>
      <vt:variant>
        <vt:i4>27</vt:i4>
      </vt:variant>
      <vt:variant>
        <vt:i4>0</vt:i4>
      </vt:variant>
      <vt:variant>
        <vt:i4>5</vt:i4>
      </vt:variant>
      <vt:variant>
        <vt:lpwstr>https://www.youtube.com/watch?v=R087lYrRpgY</vt:lpwstr>
      </vt:variant>
      <vt:variant>
        <vt:lpwstr/>
      </vt:variant>
      <vt:variant>
        <vt:i4>3801142</vt:i4>
      </vt:variant>
      <vt:variant>
        <vt:i4>24</vt:i4>
      </vt:variant>
      <vt:variant>
        <vt:i4>0</vt:i4>
      </vt:variant>
      <vt:variant>
        <vt:i4>5</vt:i4>
      </vt:variant>
      <vt:variant>
        <vt:lpwstr>https://www.youtube.com/watch?v=TvMyssfAUx0</vt:lpwstr>
      </vt:variant>
      <vt:variant>
        <vt:lpwstr/>
      </vt:variant>
      <vt:variant>
        <vt:i4>3473522</vt:i4>
      </vt:variant>
      <vt:variant>
        <vt:i4>21</vt:i4>
      </vt:variant>
      <vt:variant>
        <vt:i4>0</vt:i4>
      </vt:variant>
      <vt:variant>
        <vt:i4>5</vt:i4>
      </vt:variant>
      <vt:variant>
        <vt:lpwstr>https://www.youtube.com/watch?v=2UcZWXvgMZE</vt:lpwstr>
      </vt:variant>
      <vt:variant>
        <vt:lpwstr/>
      </vt:variant>
      <vt:variant>
        <vt:i4>196715</vt:i4>
      </vt:variant>
      <vt:variant>
        <vt:i4>18</vt:i4>
      </vt:variant>
      <vt:variant>
        <vt:i4>0</vt:i4>
      </vt:variant>
      <vt:variant>
        <vt:i4>5</vt:i4>
      </vt:variant>
      <vt:variant>
        <vt:lpwstr>https://www.youtube.com/watch?v=LV1sMws_Gqg</vt:lpwstr>
      </vt:variant>
      <vt:variant>
        <vt:lpwstr/>
      </vt:variant>
      <vt:variant>
        <vt:i4>2097211</vt:i4>
      </vt:variant>
      <vt:variant>
        <vt:i4>15</vt:i4>
      </vt:variant>
      <vt:variant>
        <vt:i4>0</vt:i4>
      </vt:variant>
      <vt:variant>
        <vt:i4>5</vt:i4>
      </vt:variant>
      <vt:variant>
        <vt:lpwstr>https://www.youtube.com/watch?v=1gUbdNbu6ak</vt:lpwstr>
      </vt:variant>
      <vt:variant>
        <vt:lpwstr/>
      </vt:variant>
      <vt:variant>
        <vt:i4>5242954</vt:i4>
      </vt:variant>
      <vt:variant>
        <vt:i4>12</vt:i4>
      </vt:variant>
      <vt:variant>
        <vt:i4>0</vt:i4>
      </vt:variant>
      <vt:variant>
        <vt:i4>5</vt:i4>
      </vt:variant>
      <vt:variant>
        <vt:lpwstr>https://www.passltd.org/copy-of-hl-year-1-2-1</vt:lpwstr>
      </vt:variant>
      <vt:variant>
        <vt:lpwstr/>
      </vt:variant>
      <vt:variant>
        <vt:i4>7405678</vt:i4>
      </vt:variant>
      <vt:variant>
        <vt:i4>9</vt:i4>
      </vt:variant>
      <vt:variant>
        <vt:i4>0</vt:i4>
      </vt:variant>
      <vt:variant>
        <vt:i4>5</vt:i4>
      </vt:variant>
      <vt:variant>
        <vt:lpwstr>https://www.teachyourmonstertoread.com/?gclid=EAIaIQobChMIrL_JhdqJ7gIVk77tCh3-mg9DEAAYASAAEgLElPD_BwE</vt:lpwstr>
      </vt:variant>
      <vt:variant>
        <vt:lpwstr/>
      </vt:variant>
      <vt:variant>
        <vt:i4>524354</vt:i4>
      </vt:variant>
      <vt:variant>
        <vt:i4>6</vt:i4>
      </vt:variant>
      <vt:variant>
        <vt:i4>0</vt:i4>
      </vt:variant>
      <vt:variant>
        <vt:i4>5</vt:i4>
      </vt:variant>
      <vt:variant>
        <vt:lpwstr>https://home.oxfordowl.co.uk/reading/free-ebooks/</vt:lpwstr>
      </vt:variant>
      <vt:variant>
        <vt:lpwstr/>
      </vt:variant>
      <vt:variant>
        <vt:i4>2818169</vt:i4>
      </vt:variant>
      <vt:variant>
        <vt:i4>3</vt:i4>
      </vt:variant>
      <vt:variant>
        <vt:i4>0</vt:i4>
      </vt:variant>
      <vt:variant>
        <vt:i4>5</vt:i4>
      </vt:variant>
      <vt:variant>
        <vt:lpwstr>https://whiterosemaths.com/homelearning/early-years/alive-in-5-week-3/</vt:lpwstr>
      </vt:variant>
      <vt:variant>
        <vt:lpwstr/>
      </vt:variant>
      <vt:variant>
        <vt:i4>2818168</vt:i4>
      </vt:variant>
      <vt:variant>
        <vt:i4>0</vt:i4>
      </vt:variant>
      <vt:variant>
        <vt:i4>0</vt:i4>
      </vt:variant>
      <vt:variant>
        <vt:i4>5</vt:i4>
      </vt:variant>
      <vt:variant>
        <vt:lpwstr>https://whiterosemaths.com/homelearning/early-years/alive-in-5-week-2/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2021-01-11T11:41:00Z</dcterms:created>
  <dcterms:modified xsi:type="dcterms:W3CDTF">2021-01-11T11:41:00Z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0x0101004CC5E0EA75D7AE43A3CC1678D9A5733A</vt:lpwstr>
  </property>
</Properties>
</file>